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C8" w:rsidRDefault="00A439C8" w:rsidP="00DA0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9C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8410099" wp14:editId="4CBB2269">
            <wp:extent cx="6262066" cy="886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1413" cy="88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9C8" w:rsidRDefault="00A439C8" w:rsidP="00DA0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C8" w:rsidRDefault="00A439C8" w:rsidP="00DA0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32A1" w:rsidRPr="00DA0C03" w:rsidRDefault="006832A1" w:rsidP="00DA0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0C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32A1" w:rsidRPr="00DA0C03" w:rsidRDefault="006832A1" w:rsidP="00DA0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к рабочей программе по изобразительному искусству</w:t>
      </w:r>
    </w:p>
    <w:p w:rsidR="006832A1" w:rsidRPr="00DA0C03" w:rsidRDefault="006832A1" w:rsidP="00DA0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Адаптированная рабочая </w:t>
      </w:r>
      <w:r w:rsidRPr="00DA0C03">
        <w:rPr>
          <w:rFonts w:ascii="Times New Roman" w:eastAsia="Calibri" w:hAnsi="Times New Roman" w:cs="Times New Roman"/>
          <w:b/>
          <w:i/>
          <w:sz w:val="28"/>
          <w:szCs w:val="28"/>
          <w:u w:color="000000"/>
        </w:rPr>
        <w:t>программа</w:t>
      </w:r>
      <w:r w:rsidRPr="00DA0C03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по </w:t>
      </w:r>
      <w:r w:rsidRPr="00DA0C03">
        <w:rPr>
          <w:rFonts w:ascii="Times New Roman" w:eastAsia="Calibri" w:hAnsi="Times New Roman" w:cs="Times New Roman"/>
          <w:b/>
          <w:i/>
          <w:sz w:val="28"/>
          <w:szCs w:val="28"/>
          <w:u w:color="000000"/>
        </w:rPr>
        <w:t>изобразительному искусству</w:t>
      </w:r>
      <w:r w:rsidRPr="00DA0C03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для учащегося 3 класса с ограниченными возможностями здоровья</w:t>
      </w:r>
      <w:r w:rsidRPr="00DA0C03">
        <w:rPr>
          <w:rFonts w:ascii="Times New Roman" w:eastAsia="Calibri" w:hAnsi="Times New Roman" w:cs="Times New Roman"/>
          <w:caps/>
          <w:sz w:val="28"/>
          <w:szCs w:val="28"/>
        </w:rPr>
        <w:t xml:space="preserve"> (</w:t>
      </w:r>
      <w:r w:rsidRPr="00DA0C03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ОВЗ), обучающего по программе </w:t>
      </w:r>
      <w:r w:rsidRPr="00DA0C03">
        <w:rPr>
          <w:rFonts w:ascii="Times New Roman" w:hAnsi="Times New Roman" w:cs="Times New Roman"/>
          <w:sz w:val="28"/>
          <w:szCs w:val="28"/>
        </w:rPr>
        <w:t>с задержкой психического развития (ЗПР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)</w:t>
      </w:r>
      <w:r w:rsidRPr="00DA0C03">
        <w:rPr>
          <w:rFonts w:ascii="Times New Roman" w:eastAsia="Calibri" w:hAnsi="Times New Roman" w:cs="Times New Roman"/>
          <w:sz w:val="28"/>
          <w:szCs w:val="28"/>
          <w:u w:color="000000"/>
        </w:rPr>
        <w:t>(</w:t>
      </w:r>
      <w:proofErr w:type="gramEnd"/>
      <w:r w:rsidRPr="00DA0C03">
        <w:rPr>
          <w:rFonts w:ascii="Times New Roman" w:eastAsia="Calibri" w:hAnsi="Times New Roman" w:cs="Times New Roman"/>
          <w:sz w:val="28"/>
          <w:szCs w:val="28"/>
          <w:u w:color="000000"/>
        </w:rPr>
        <w:t>вариант 7.2)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в соответствии с Федеральным государственным образовательным стандартом начального общего образования, </w:t>
      </w:r>
      <w:r w:rsidRPr="00DA0C03">
        <w:rPr>
          <w:rStyle w:val="FontStyle12"/>
          <w:sz w:val="28"/>
          <w:szCs w:val="28"/>
        </w:rPr>
        <w:t xml:space="preserve">Примерной программы по учебным предметам. Начальная школа. В 2 ч. Ч.1.- 5-е изд., </w:t>
      </w:r>
      <w:proofErr w:type="spellStart"/>
      <w:r w:rsidRPr="00DA0C03">
        <w:rPr>
          <w:rStyle w:val="FontStyle12"/>
          <w:sz w:val="28"/>
          <w:szCs w:val="28"/>
        </w:rPr>
        <w:t>перераб</w:t>
      </w:r>
      <w:proofErr w:type="spellEnd"/>
      <w:r w:rsidRPr="00DA0C03">
        <w:rPr>
          <w:rStyle w:val="FontStyle12"/>
          <w:sz w:val="28"/>
          <w:szCs w:val="28"/>
        </w:rPr>
        <w:t xml:space="preserve">. </w:t>
      </w:r>
      <w:r w:rsidR="00D80D55" w:rsidRPr="00DA0C03">
        <w:rPr>
          <w:rStyle w:val="FontStyle12"/>
          <w:sz w:val="28"/>
          <w:szCs w:val="28"/>
        </w:rPr>
        <w:t>-  М.: Просвещение, 2022</w:t>
      </w:r>
      <w:r w:rsidRPr="00DA0C03">
        <w:rPr>
          <w:rStyle w:val="FontStyle12"/>
          <w:sz w:val="28"/>
          <w:szCs w:val="28"/>
        </w:rPr>
        <w:t xml:space="preserve">, рабочей программы. </w:t>
      </w:r>
      <w:r w:rsidRPr="00DA0C03">
        <w:rPr>
          <w:rFonts w:ascii="Times New Roman" w:hAnsi="Times New Roman" w:cs="Times New Roman"/>
          <w:sz w:val="28"/>
          <w:szCs w:val="28"/>
        </w:rPr>
        <w:t xml:space="preserve">Изобразительное искусство, </w:t>
      </w:r>
      <w:r w:rsidR="00D80D55" w:rsidRPr="00DA0C03">
        <w:rPr>
          <w:rStyle w:val="FontStyle12"/>
          <w:sz w:val="28"/>
          <w:szCs w:val="28"/>
        </w:rPr>
        <w:t>Москва. «Просвещение» 2022</w:t>
      </w:r>
      <w:r w:rsidRPr="00DA0C03">
        <w:rPr>
          <w:rFonts w:ascii="Times New Roman" w:hAnsi="Times New Roman" w:cs="Times New Roman"/>
          <w:sz w:val="28"/>
          <w:szCs w:val="28"/>
        </w:rPr>
        <w:t xml:space="preserve">, автор Б. М.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 -</w:t>
      </w:r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 УМК «Школа России»,</w:t>
      </w:r>
      <w:r w:rsidRPr="00DA0C03">
        <w:rPr>
          <w:rFonts w:ascii="Times New Roman" w:hAnsi="Times New Roman" w:cs="Times New Roman"/>
          <w:sz w:val="28"/>
          <w:szCs w:val="28"/>
        </w:rPr>
        <w:t xml:space="preserve"> Примерной адаптированной основной</w:t>
      </w:r>
      <w:r w:rsidR="00DA0C03" w:rsidRPr="00DA0C03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</w:t>
      </w:r>
      <w:r w:rsidRPr="00DA0C03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задерж</w:t>
      </w:r>
      <w:r w:rsidR="00D80D55" w:rsidRPr="00DA0C03">
        <w:rPr>
          <w:rFonts w:ascii="Times New Roman" w:hAnsi="Times New Roman" w:cs="Times New Roman"/>
          <w:sz w:val="28"/>
          <w:szCs w:val="28"/>
        </w:rPr>
        <w:t>кой психического развития,  2022</w:t>
      </w:r>
      <w:r w:rsidRPr="00DA0C0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832A1" w:rsidRPr="00DA0C03" w:rsidRDefault="006832A1" w:rsidP="00DA0C0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   АООП НОО </w:t>
      </w:r>
      <w:proofErr w:type="gramStart"/>
      <w:r w:rsidRPr="00DA0C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 с ЗПР реализуется через </w:t>
      </w:r>
      <w:r w:rsidRPr="00DA0C03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УМК «Школа России».</w:t>
      </w:r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          Адаптированная рабочая </w:t>
      </w:r>
      <w:r w:rsidRPr="00DA0C03">
        <w:rPr>
          <w:rFonts w:ascii="Times New Roman" w:eastAsia="Calibri" w:hAnsi="Times New Roman" w:cs="Times New Roman"/>
          <w:sz w:val="28"/>
          <w:szCs w:val="28"/>
          <w:u w:color="000000"/>
        </w:rPr>
        <w:t>программа обучающихся с ОВЗ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учащийся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          Определение варианта адаптированной </w:t>
      </w:r>
      <w:r w:rsidRPr="00DA0C03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программы </w:t>
      </w:r>
      <w:r w:rsidRPr="00DA0C03">
        <w:rPr>
          <w:rFonts w:ascii="Times New Roman" w:eastAsia="Calibri" w:hAnsi="Times New Roman" w:cs="Times New Roman"/>
          <w:sz w:val="28"/>
          <w:szCs w:val="28"/>
        </w:rPr>
        <w:t>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0C03">
        <w:rPr>
          <w:rFonts w:ascii="Times New Roman" w:hAnsi="Times New Roman" w:cs="Times New Roman"/>
          <w:b/>
          <w:i/>
          <w:sz w:val="28"/>
          <w:szCs w:val="28"/>
        </w:rPr>
        <w:t>Цель реализации</w:t>
      </w:r>
      <w:r w:rsidRPr="00DA0C03"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  <w:r w:rsidRPr="00DA0C03">
        <w:rPr>
          <w:rFonts w:ascii="Times New Roman" w:hAnsi="Times New Roman" w:cs="Times New Roman"/>
          <w:sz w:val="28"/>
          <w:szCs w:val="28"/>
          <w:u w:color="000000"/>
        </w:rPr>
        <w:t xml:space="preserve">программы </w:t>
      </w:r>
      <w:r w:rsidRPr="00DA0C03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 xml:space="preserve"> - 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обеспечение выполнения требований </w:t>
      </w:r>
      <w:r w:rsidRPr="00DA0C03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DA0C03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 xml:space="preserve"> посредством создания условий для ма</w:t>
      </w:r>
      <w:r w:rsidRPr="00DA0C03">
        <w:rPr>
          <w:rFonts w:ascii="Times New Roman" w:hAnsi="Times New Roman" w:cs="Times New Roman"/>
          <w:iCs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         Достижение поставленной цели 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 разработке и реализации </w:t>
      </w:r>
      <w:r w:rsidRPr="00DA0C0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адаптированной </w:t>
      </w:r>
      <w:r w:rsidRPr="00DA0C0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color="000000"/>
        </w:rPr>
        <w:t>программы</w:t>
      </w: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 xml:space="preserve"> </w:t>
      </w:r>
      <w:r w:rsidRPr="00DA0C0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обучающихся с ЗПР предусматривает решение следующих </w:t>
      </w:r>
      <w:r w:rsidRPr="00DA0C03"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</w:rPr>
        <w:t>основных задач: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>со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  <w:u w:color="000000"/>
        </w:rPr>
        <w:t>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доступности получения качественного начального общего образования</w:t>
      </w: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преемственности начального общего и основного общего образования</w:t>
      </w: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выявление и развитие возможностей и </w:t>
      </w:r>
      <w:proofErr w:type="gramStart"/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способностей</w:t>
      </w:r>
      <w:proofErr w:type="gramEnd"/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>деятельностного</w:t>
      </w:r>
      <w:proofErr w:type="spellEnd"/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типа</w:t>
      </w: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предоставление </w:t>
      </w:r>
      <w:proofErr w:type="gramStart"/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обучающимся</w:t>
      </w:r>
      <w:proofErr w:type="gramEnd"/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возможности для эффективной самостоятельной работы</w:t>
      </w:r>
      <w:r w:rsidRPr="00DA0C03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iCs/>
          <w:kern w:val="1"/>
          <w:sz w:val="28"/>
          <w:szCs w:val="28"/>
        </w:rPr>
      </w:pPr>
      <w:r w:rsidRPr="00DA0C03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 xml:space="preserve">            В основу разработки и реализации адаптированной </w:t>
      </w:r>
      <w:proofErr w:type="gramStart"/>
      <w:r w:rsidRPr="00DA0C03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программы</w:t>
      </w:r>
      <w:proofErr w:type="gramEnd"/>
      <w:r w:rsidRPr="00DA0C03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 xml:space="preserve"> обучающихся</w:t>
      </w:r>
      <w:r w:rsidRPr="00DA0C03">
        <w:rPr>
          <w:rFonts w:ascii="Times New Roman" w:eastAsia="Arial Unicode MS" w:hAnsi="Times New Roman" w:cs="Times New Roman"/>
          <w:b/>
          <w:i/>
          <w:caps/>
          <w:kern w:val="1"/>
          <w:sz w:val="28"/>
          <w:szCs w:val="28"/>
        </w:rPr>
        <w:t xml:space="preserve"> </w:t>
      </w:r>
      <w:r w:rsidRPr="00DA0C03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 xml:space="preserve">с ЗПР заложены дифференцированный и </w:t>
      </w:r>
      <w:proofErr w:type="spellStart"/>
      <w:r w:rsidRPr="00DA0C03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деятельностный</w:t>
      </w:r>
      <w:proofErr w:type="spellEnd"/>
      <w:r w:rsidRPr="00DA0C03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 xml:space="preserve"> подходы</w:t>
      </w:r>
      <w:r w:rsidRPr="00DA0C03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i/>
          <w:iCs/>
          <w:kern w:val="1"/>
          <w:sz w:val="28"/>
          <w:szCs w:val="28"/>
        </w:rPr>
        <w:t xml:space="preserve">           Дифференцированный подход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обучающихся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обучающихся с ЗПР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, в том числе и на основе индивидуального учебного плана. Варианты адаптированной программы </w:t>
      </w:r>
      <w:proofErr w:type="gramStart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обучающихся</w:t>
      </w:r>
      <w:proofErr w:type="gramEnd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ЗПР 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создаются и реализуются в соответствии с дифференцированно сформулированными требованиями в </w:t>
      </w:r>
      <w:r w:rsidRPr="00DA0C03">
        <w:rPr>
          <w:rFonts w:ascii="Times New Roman" w:eastAsia="Calibri" w:hAnsi="Times New Roman" w:cs="Times New Roman"/>
          <w:sz w:val="28"/>
          <w:szCs w:val="28"/>
        </w:rPr>
        <w:t>ФГОС НОО обучающихся с ОВЗ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к: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• 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>структуре адаптированной программы;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• 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условиям реализации адаптированной программы; 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iCs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• 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>результатам освоения адаптированной программы.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iCs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Применение дифференцированного подхода к созданию и реализации адаптированной программы обеспечивает 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разнообразие содержания, предоставляя </w:t>
      </w:r>
      <w:proofErr w:type="gramStart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обучающимся</w:t>
      </w:r>
      <w:proofErr w:type="gramEnd"/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с ЗПР 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возможность реализовать индивидуальный потенциал развития. 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i/>
          <w:iCs/>
          <w:kern w:val="1"/>
          <w:sz w:val="28"/>
          <w:szCs w:val="28"/>
        </w:rPr>
        <w:lastRenderedPageBreak/>
        <w:t xml:space="preserve">         </w:t>
      </w:r>
      <w:proofErr w:type="spellStart"/>
      <w:r w:rsidRPr="00DA0C03">
        <w:rPr>
          <w:rFonts w:ascii="Times New Roman" w:eastAsia="Calibri" w:hAnsi="Times New Roman" w:cs="Times New Roman"/>
          <w:b/>
          <w:i/>
          <w:iCs/>
          <w:kern w:val="1"/>
          <w:sz w:val="28"/>
          <w:szCs w:val="28"/>
        </w:rPr>
        <w:t>Деятельностный</w:t>
      </w:r>
      <w:proofErr w:type="spellEnd"/>
      <w:r w:rsidRPr="00DA0C03"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  <w:t xml:space="preserve"> подход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</w:t>
      </w:r>
      <w:proofErr w:type="spellStart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Деятельностный</w:t>
      </w:r>
      <w:proofErr w:type="spellEnd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обучающихся</w:t>
      </w:r>
      <w:proofErr w:type="gramEnd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Основным средством реализации </w:t>
      </w:r>
      <w:proofErr w:type="spellStart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деятельностного</w:t>
      </w:r>
      <w:proofErr w:type="spellEnd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обучающихся</w:t>
      </w:r>
      <w:proofErr w:type="gramEnd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, обеспечивающий овладение ими содержанием образования.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В контексте разработки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адаптированной программы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gramStart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обучающихся</w:t>
      </w:r>
      <w:proofErr w:type="gramEnd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ЗПР реализация </w:t>
      </w:r>
      <w:proofErr w:type="spellStart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деятельностного</w:t>
      </w:r>
      <w:proofErr w:type="spellEnd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подхода обеспечивает: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-придание результатам образования социально и личностно значимого характера;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-прочное усвоение учащимися знаний и опыта разнообразной деятельности, и поведения, возможность их самостоятельного  продвижения в изучаемых образовательных областях;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В основу </w:t>
      </w:r>
      <w:r w:rsidRPr="00DA0C03">
        <w:rPr>
          <w:rFonts w:ascii="Times New Roman" w:eastAsia="Calibri" w:hAnsi="Times New Roman" w:cs="Times New Roman"/>
          <w:spacing w:val="2"/>
          <w:kern w:val="1"/>
          <w:sz w:val="28"/>
          <w:szCs w:val="28"/>
        </w:rPr>
        <w:t>формирования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адаптированной программы</w:t>
      </w:r>
      <w:r w:rsidRPr="00DA0C03">
        <w:rPr>
          <w:rFonts w:ascii="Times New Roman" w:eastAsia="Calibri" w:hAnsi="Times New Roman" w:cs="Times New Roman"/>
          <w:spacing w:val="2"/>
          <w:kern w:val="1"/>
          <w:sz w:val="28"/>
          <w:szCs w:val="28"/>
        </w:rPr>
        <w:t xml:space="preserve"> </w:t>
      </w:r>
      <w:proofErr w:type="gramStart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обучающихся</w:t>
      </w:r>
      <w:proofErr w:type="gramEnd"/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ЗПР положены следующие </w:t>
      </w:r>
      <w:r w:rsidRPr="00DA0C03"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  <w:t>принципы: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• 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 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• 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принцип учета типологических и индивидуальных образовательных потребностей учащихся;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• 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принцип коррекционной направленности образовательного процесса;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lastRenderedPageBreak/>
        <w:t>• 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• 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принцип преемственности, предполагающий при проектировании</w:t>
      </w:r>
      <w:r w:rsidRPr="00DA0C03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адаптированной программы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начального общего образования ориентировку на программу основного общего образования, что обеспечивает непрерывность образования учащихся с задержкой психического развития;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• 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принцип целостности содержания образования.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• 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• 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  • </w:t>
      </w:r>
      <w:r w:rsidRPr="00DA0C03">
        <w:rPr>
          <w:rFonts w:ascii="Times New Roman" w:eastAsia="Calibri" w:hAnsi="Times New Roman" w:cs="Times New Roman"/>
          <w:kern w:val="1"/>
          <w:sz w:val="28"/>
          <w:szCs w:val="28"/>
        </w:rPr>
        <w:t>принцип сотрудничества с семьей.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pStyle w:val="a4"/>
        <w:spacing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A0C03">
        <w:rPr>
          <w:rFonts w:ascii="Times New Roman" w:hAnsi="Times New Roman"/>
          <w:b/>
          <w:bCs/>
          <w:sz w:val="28"/>
          <w:szCs w:val="28"/>
        </w:rPr>
        <w:t>Психолого-педагогическая характеристика  учащихся с ЗПР</w:t>
      </w:r>
    </w:p>
    <w:p w:rsidR="006832A1" w:rsidRPr="00DA0C03" w:rsidRDefault="006832A1" w:rsidP="00DA0C0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     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6832A1" w:rsidRPr="00DA0C03" w:rsidRDefault="006832A1" w:rsidP="00DA0C0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     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</w:t>
      </w:r>
      <w:r w:rsidRPr="00DA0C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DA0C03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. Достаточно часто у </w:t>
      </w:r>
      <w:proofErr w:type="gramStart"/>
      <w:r w:rsidRPr="00DA0C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C03">
        <w:rPr>
          <w:rFonts w:ascii="Times New Roman" w:hAnsi="Times New Roman" w:cs="Times New Roman"/>
          <w:color w:val="000000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0C03">
        <w:rPr>
          <w:rFonts w:ascii="Times New Roman" w:hAnsi="Times New Roman" w:cs="Times New Roman"/>
          <w:color w:val="000000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gramStart"/>
      <w:r w:rsidRPr="00DA0C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0C03">
        <w:rPr>
          <w:rFonts w:ascii="Times New Roman" w:hAnsi="Times New Roman" w:cs="Times New Roman"/>
          <w:color w:val="000000"/>
          <w:sz w:val="28"/>
          <w:szCs w:val="28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 обучающегося к освоению образования, сопоставимого по срокам с образованием здоровых сверстников.</w:t>
      </w:r>
      <w:proofErr w:type="gramEnd"/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Дифференциация АООП НОО с ЗПР соотносится с дифференциацией этой категории 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ТПМПК.</w:t>
      </w:r>
    </w:p>
    <w:p w:rsidR="006832A1" w:rsidRPr="00DA0C03" w:rsidRDefault="006832A1" w:rsidP="00DA0C03">
      <w:pPr>
        <w:ind w:left="-17" w:right="11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           АООП НОО (вариант 7.2) </w:t>
      </w:r>
      <w:proofErr w:type="gram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>адресована</w:t>
      </w:r>
      <w:proofErr w:type="gramEnd"/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>саморегуляция</w:t>
      </w:r>
      <w:proofErr w:type="spellEnd"/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привлекательности вида деятельности, а также от актуального эмоционального состояния. 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У данной категории обучающихся может </w:t>
      </w:r>
      <w:r w:rsidRPr="00DA0C03">
        <w:rPr>
          <w:rFonts w:ascii="Times New Roman" w:hAnsi="Times New Roman" w:cs="Times New Roman"/>
          <w:sz w:val="28"/>
          <w:szCs w:val="28"/>
        </w:rPr>
        <w:t>быть специфическое расстройство чтения, письма, арифметических навыков (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>), а так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Общий подход к оценке знаний и </w:t>
      </w:r>
      <w:r w:rsidRPr="00DA0C03">
        <w:rPr>
          <w:rFonts w:ascii="Times New Roman" w:hAnsi="Times New Roman" w:cs="Times New Roman"/>
          <w:sz w:val="28"/>
          <w:szCs w:val="28"/>
        </w:rPr>
        <w:t>умений, составляющих</w:t>
      </w:r>
      <w:r w:rsidRPr="00DA0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C03">
        <w:rPr>
          <w:rFonts w:ascii="Times New Roman" w:hAnsi="Times New Roman" w:cs="Times New Roman"/>
          <w:sz w:val="28"/>
          <w:szCs w:val="28"/>
        </w:rPr>
        <w:t>предметные результаты освоения АООП НОО (вариант 7.2), п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>редлагается в целом сохранить в его традиционном виде. При этом</w:t>
      </w:r>
      <w:proofErr w:type="gram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>,</w:t>
      </w:r>
      <w:proofErr w:type="gramEnd"/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A0C03">
        <w:rPr>
          <w:rFonts w:ascii="Times New Roman" w:hAnsi="Times New Roman" w:cs="Times New Roman"/>
          <w:b/>
          <w:i/>
          <w:sz w:val="28"/>
          <w:szCs w:val="28"/>
        </w:rPr>
        <w:t xml:space="preserve">Для обучающихся с ЗПР, осваивающих АООП НОО (вариант 7.2), характерны следующие специфические образовательные потребности: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увеличение сроков освоения АООП НОО до 5 лет;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упрощение системы учебно-познавательных задач, решаемых в процессе образования;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организация процесса обучения с учетом специфики усвоения знаний,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умений и навыков 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наглядно-действенный характер содержания образования;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</w:t>
      </w:r>
      <w:r w:rsidRPr="00DA0C03">
        <w:rPr>
          <w:rFonts w:ascii="Times New Roman" w:hAnsi="Times New Roman" w:cs="Times New Roman"/>
          <w:sz w:val="28"/>
          <w:szCs w:val="28"/>
        </w:rPr>
        <w:tab/>
        <w:t xml:space="preserve">непрерывного </w:t>
      </w:r>
      <w:r w:rsidRPr="00DA0C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DA0C03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</w:t>
      </w:r>
      <w:r w:rsidRPr="00DA0C03">
        <w:rPr>
          <w:rFonts w:ascii="Times New Roman" w:hAnsi="Times New Roman" w:cs="Times New Roman"/>
          <w:sz w:val="28"/>
          <w:szCs w:val="28"/>
        </w:rPr>
        <w:tab/>
        <w:t xml:space="preserve">становлением </w:t>
      </w:r>
      <w:r w:rsidRPr="00DA0C03">
        <w:rPr>
          <w:rFonts w:ascii="Times New Roman" w:hAnsi="Times New Roman" w:cs="Times New Roman"/>
          <w:sz w:val="28"/>
          <w:szCs w:val="28"/>
        </w:rPr>
        <w:tab/>
        <w:t>учебно-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Pr="00DA0C03">
        <w:rPr>
          <w:rFonts w:ascii="Times New Roman" w:hAnsi="Times New Roman" w:cs="Times New Roman"/>
          <w:sz w:val="28"/>
          <w:szCs w:val="28"/>
        </w:rPr>
        <w:tab/>
        <w:t xml:space="preserve">помощь </w:t>
      </w:r>
      <w:r w:rsidRPr="00DA0C03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DA0C03">
        <w:rPr>
          <w:rFonts w:ascii="Times New Roman" w:hAnsi="Times New Roman" w:cs="Times New Roman"/>
          <w:sz w:val="28"/>
          <w:szCs w:val="28"/>
        </w:rPr>
        <w:tab/>
        <w:t xml:space="preserve">осмыслении </w:t>
      </w:r>
      <w:r w:rsidRPr="00DA0C03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DA0C03">
        <w:rPr>
          <w:rFonts w:ascii="Times New Roman" w:hAnsi="Times New Roman" w:cs="Times New Roman"/>
          <w:sz w:val="28"/>
          <w:szCs w:val="28"/>
        </w:rPr>
        <w:tab/>
        <w:t xml:space="preserve">расширении </w:t>
      </w:r>
      <w:r w:rsidRPr="00DA0C03">
        <w:rPr>
          <w:rFonts w:ascii="Times New Roman" w:hAnsi="Times New Roman" w:cs="Times New Roman"/>
          <w:sz w:val="28"/>
          <w:szCs w:val="28"/>
        </w:rPr>
        <w:tab/>
        <w:t xml:space="preserve">контекста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усваиваемых знаний, в закреплении и совершенствовании освоенных умений; </w:t>
      </w:r>
    </w:p>
    <w:p w:rsidR="006832A1" w:rsidRPr="00DA0C03" w:rsidRDefault="006832A1" w:rsidP="00DA0C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2A1" w:rsidRPr="00DA0C03" w:rsidRDefault="006832A1" w:rsidP="00DA0C03">
      <w:pPr>
        <w:pStyle w:val="Style2"/>
        <w:widowControl/>
        <w:spacing w:line="276" w:lineRule="auto"/>
        <w:ind w:firstLine="567"/>
        <w:rPr>
          <w:rFonts w:eastAsia="Calibri"/>
          <w:b/>
          <w:sz w:val="28"/>
          <w:szCs w:val="28"/>
        </w:rPr>
      </w:pPr>
      <w:r w:rsidRPr="00DA0C03">
        <w:rPr>
          <w:rFonts w:eastAsia="Calibri"/>
          <w:sz w:val="28"/>
          <w:szCs w:val="28"/>
        </w:rPr>
        <w:t xml:space="preserve">Содержание  программы </w:t>
      </w:r>
      <w:r w:rsidRPr="00DA0C03">
        <w:rPr>
          <w:rFonts w:eastAsia="Calibri"/>
          <w:i/>
          <w:sz w:val="28"/>
          <w:szCs w:val="28"/>
        </w:rPr>
        <w:t>полностью соответствует</w:t>
      </w:r>
      <w:r w:rsidRPr="00DA0C03">
        <w:rPr>
          <w:rFonts w:eastAsia="Calibri"/>
          <w:sz w:val="28"/>
          <w:szCs w:val="28"/>
        </w:rPr>
        <w:t xml:space="preserve"> требованиям федерального компонента государственного</w:t>
      </w:r>
      <w:r w:rsidRPr="00DA0C03">
        <w:rPr>
          <w:sz w:val="28"/>
          <w:szCs w:val="28"/>
        </w:rPr>
        <w:t xml:space="preserve"> </w:t>
      </w:r>
      <w:r w:rsidRPr="00DA0C03">
        <w:rPr>
          <w:rStyle w:val="FontStyle11"/>
          <w:sz w:val="28"/>
          <w:szCs w:val="28"/>
        </w:rPr>
        <w:t>образовательного</w:t>
      </w:r>
      <w:r w:rsidRPr="00DA0C03">
        <w:rPr>
          <w:rFonts w:eastAsia="Calibri"/>
          <w:b/>
          <w:sz w:val="28"/>
          <w:szCs w:val="28"/>
        </w:rPr>
        <w:t xml:space="preserve"> </w:t>
      </w:r>
      <w:r w:rsidRPr="00DA0C03">
        <w:rPr>
          <w:rFonts w:eastAsia="Calibri"/>
          <w:sz w:val="28"/>
          <w:szCs w:val="28"/>
        </w:rPr>
        <w:t xml:space="preserve">стандарта начального образования, поэтому </w:t>
      </w:r>
      <w:r w:rsidRPr="00DA0C03">
        <w:rPr>
          <w:rFonts w:eastAsia="Calibri"/>
          <w:b/>
          <w:sz w:val="28"/>
          <w:szCs w:val="28"/>
        </w:rPr>
        <w:t>изменения  в программу не внесены.</w:t>
      </w:r>
    </w:p>
    <w:p w:rsidR="006832A1" w:rsidRPr="00DA0C03" w:rsidRDefault="006832A1" w:rsidP="00DA0C03">
      <w:pPr>
        <w:pStyle w:val="Style2"/>
        <w:widowControl/>
        <w:spacing w:line="276" w:lineRule="auto"/>
        <w:ind w:firstLine="0"/>
        <w:rPr>
          <w:rFonts w:eastAsia="Calibri"/>
          <w:b/>
          <w:sz w:val="28"/>
          <w:szCs w:val="28"/>
        </w:rPr>
      </w:pPr>
    </w:p>
    <w:p w:rsidR="006832A1" w:rsidRPr="00DA0C03" w:rsidRDefault="006832A1" w:rsidP="00DA0C03">
      <w:pPr>
        <w:autoSpaceDE w:val="0"/>
        <w:autoSpaceDN w:val="0"/>
        <w:adjustRightInd w:val="0"/>
        <w:spacing w:before="180" w:after="1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   Изобразительное искусство в начальной школе является базовым предметом. По сравнению с остальными учебными предметами, развивающими реально-логический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6832A1" w:rsidRPr="00DA0C03" w:rsidRDefault="006832A1" w:rsidP="00DA0C03">
      <w:pPr>
        <w:autoSpaceDE w:val="0"/>
        <w:autoSpaceDN w:val="0"/>
        <w:adjustRightInd w:val="0"/>
        <w:spacing w:before="180" w:after="120"/>
        <w:ind w:left="720"/>
        <w:jc w:val="both"/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Цели:</w:t>
      </w:r>
    </w:p>
    <w:p w:rsidR="006832A1" w:rsidRPr="00DA0C03" w:rsidRDefault="006832A1" w:rsidP="00DA0C0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Восприятие эстетических чувств, интерес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6832A1" w:rsidRPr="00DA0C03" w:rsidRDefault="006832A1" w:rsidP="00DA0C0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Развитие воображения, желание и умение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6832A1" w:rsidRPr="00DA0C03" w:rsidRDefault="006832A1" w:rsidP="00DA0C03">
      <w:pPr>
        <w:keepLines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 в жизни человека и общества.</w:t>
      </w:r>
    </w:p>
    <w:p w:rsidR="006832A1" w:rsidRPr="00DA0C03" w:rsidRDefault="006832A1" w:rsidP="00DA0C0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832A1" w:rsidRPr="00DA0C03" w:rsidRDefault="006832A1" w:rsidP="00DA0C03">
      <w:pPr>
        <w:autoSpaceDE w:val="0"/>
        <w:autoSpaceDN w:val="0"/>
        <w:adjustRightInd w:val="0"/>
        <w:spacing w:before="180" w:after="120"/>
        <w:ind w:left="720"/>
        <w:jc w:val="both"/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lastRenderedPageBreak/>
        <w:t>Задачи:</w:t>
      </w:r>
    </w:p>
    <w:p w:rsidR="006832A1" w:rsidRPr="00DA0C03" w:rsidRDefault="006832A1" w:rsidP="00DA0C0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мира.</w:t>
      </w:r>
    </w:p>
    <w:p w:rsidR="006832A1" w:rsidRPr="00DA0C03" w:rsidRDefault="006832A1" w:rsidP="00DA0C0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 и др.).</w:t>
      </w:r>
    </w:p>
    <w:p w:rsidR="006832A1" w:rsidRPr="00DA0C03" w:rsidRDefault="006832A1" w:rsidP="00DA0C03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Формирование навыков работы с различными художественными материалами.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   Систематизирующим методом является </w:t>
      </w:r>
      <w:r w:rsidRPr="00DA0C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выделение трех основных видов художественной деятельности </w:t>
      </w:r>
      <w:r w:rsidRPr="00DA0C03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>ля визуальных пространственных искусств: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- изобразительная художественная деятельность;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- декоративная художественная деятельность;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- конструктивная художественная деятельность.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 Три способа художественного освоения действительности  - изобразительный, декоративный и конструктивный –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 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При выделении видов художественной деятельности очень важной является задача показать разницу их социальных функций: изображение – это художественное познание мира, выражение своего к нему отношения, эстетического  переживания его; конструктивная деятельность – это создание предметно – пространственной среды; декоративная деятельность -  это способ организации общения людей, имеющий коммуникативные функции в жизни общества. 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Необходимо иметь в виду, что в начальной школе три вида художественной деятельности представлены в игровой форме как Братья – 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 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 – эмоциональной культуры.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Основные виды учебной деятельности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– практическая художественно  - творческая деятельность  ученика и восприятие красоты окружающего мира, произведений искусства.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художественно – творческая деятельность 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(ребенок выступает в роли художника) и </w:t>
      </w: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деятельность по восприятию искусства 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(ребенок выступает в роли зрителя, осваивая опыт художественной культуры) имеют творческий характер. 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  <w:proofErr w:type="gramEnd"/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 Одна из задач – </w:t>
      </w: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>постоянная смена художественных материалов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, овладение их выразительными возможностями. </w:t>
      </w: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Многообразие видов деятельности 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C03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и коррекционно-развивающее значение 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C03">
        <w:rPr>
          <w:rFonts w:ascii="Times New Roman" w:hAnsi="Times New Roman" w:cs="Times New Roman"/>
          <w:b/>
          <w:i/>
          <w:sz w:val="28"/>
          <w:szCs w:val="28"/>
        </w:rPr>
        <w:t>учебного предмета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Предмет «Изобразительное искусство» является неотъемлемой частью образования младших школьников с ЗПР и</w:t>
      </w: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важное коррекционно-развивающее значение. Творчество художников выступает как мощное средство эстетического воспитания. Изобразительная деятельность способствует коррекции недостатков аналитико-синтетической деятельности мышления</w:t>
      </w:r>
      <w:r w:rsidRPr="00DA0C03">
        <w:rPr>
          <w:rFonts w:ascii="Times New Roman" w:hAnsi="Times New Roman" w:cs="Times New Roman"/>
          <w:sz w:val="28"/>
          <w:szCs w:val="28"/>
        </w:rPr>
        <w:t xml:space="preserve">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</w:t>
      </w: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Собственная изобразительная деятельность позволяет ребенку выражать свои эмоции и чувства, овладевать навыками символизации, что поднимает психическое развитие на качественно новую ступень.</w:t>
      </w:r>
    </w:p>
    <w:p w:rsidR="006832A1" w:rsidRPr="00DA0C03" w:rsidRDefault="006832A1" w:rsidP="00DA0C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предмета «Изобразительное искусство»: </w:t>
      </w:r>
    </w:p>
    <w:p w:rsidR="006832A1" w:rsidRPr="00DA0C03" w:rsidRDefault="006832A1" w:rsidP="00DA0C03">
      <w:pPr>
        <w:pStyle w:val="a6"/>
        <w:numPr>
          <w:ilvl w:val="0"/>
          <w:numId w:val="14"/>
        </w:numPr>
        <w:shd w:val="clear" w:color="auto" w:fill="FFFFFF"/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6832A1" w:rsidRPr="00DA0C03" w:rsidRDefault="006832A1" w:rsidP="00DA0C03">
      <w:pPr>
        <w:pStyle w:val="a6"/>
        <w:numPr>
          <w:ilvl w:val="0"/>
          <w:numId w:val="14"/>
        </w:numPr>
        <w:shd w:val="clear" w:color="auto" w:fill="FFFFFF"/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умение находить в </w:t>
      </w:r>
      <w:proofErr w:type="gramStart"/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</w:t>
      </w:r>
      <w:proofErr w:type="gramEnd"/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существенные признаки, устанавливать сходство и различие;</w:t>
      </w:r>
    </w:p>
    <w:p w:rsidR="006832A1" w:rsidRPr="00DA0C03" w:rsidRDefault="006832A1" w:rsidP="00DA0C03">
      <w:pPr>
        <w:pStyle w:val="a6"/>
        <w:numPr>
          <w:ilvl w:val="0"/>
          <w:numId w:val="14"/>
        </w:numPr>
        <w:shd w:val="clear" w:color="auto" w:fill="FFFFFF"/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развитию у учащихся аналитико-синтетической деятельности, умения сравнивать, обобщать;</w:t>
      </w:r>
    </w:p>
    <w:p w:rsidR="006832A1" w:rsidRPr="00DA0C03" w:rsidRDefault="006832A1" w:rsidP="00DA0C03">
      <w:pPr>
        <w:pStyle w:val="a6"/>
        <w:numPr>
          <w:ilvl w:val="0"/>
          <w:numId w:val="14"/>
        </w:numPr>
        <w:shd w:val="clear" w:color="auto" w:fill="FFFFFF"/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 ориентироваться в задании и планировать свою работу, намечать последовательность выполнения рисунка;</w:t>
      </w:r>
    </w:p>
    <w:p w:rsidR="006832A1" w:rsidRPr="00DA0C03" w:rsidRDefault="006832A1" w:rsidP="00DA0C03">
      <w:pPr>
        <w:pStyle w:val="a6"/>
        <w:numPr>
          <w:ilvl w:val="0"/>
          <w:numId w:val="14"/>
        </w:numPr>
        <w:shd w:val="clear" w:color="auto" w:fill="FFFFFF"/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6832A1" w:rsidRPr="00DA0C03" w:rsidRDefault="006832A1" w:rsidP="00DA0C03">
      <w:pPr>
        <w:pStyle w:val="a6"/>
        <w:numPr>
          <w:ilvl w:val="0"/>
          <w:numId w:val="14"/>
        </w:numPr>
        <w:shd w:val="clear" w:color="auto" w:fill="FFFFFF"/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 учащихся знания элементарных основ реалистического рисунка, навыки рисования с натуры, декоративного рисования;</w:t>
      </w:r>
    </w:p>
    <w:p w:rsidR="006832A1" w:rsidRPr="00DA0C03" w:rsidRDefault="006832A1" w:rsidP="00DA0C03">
      <w:pPr>
        <w:pStyle w:val="a6"/>
        <w:numPr>
          <w:ilvl w:val="0"/>
          <w:numId w:val="14"/>
        </w:numPr>
        <w:shd w:val="clear" w:color="auto" w:fill="FFFFFF"/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учащихся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6832A1" w:rsidRPr="00DA0C03" w:rsidRDefault="006832A1" w:rsidP="00DA0C03">
      <w:pPr>
        <w:pStyle w:val="a6"/>
        <w:numPr>
          <w:ilvl w:val="0"/>
          <w:numId w:val="14"/>
        </w:numPr>
        <w:shd w:val="clear" w:color="auto" w:fill="FFFFFF"/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 учащихся речь, художественный вкус, интерес и любовь к изобразительной деятельности.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DA0C03">
        <w:rPr>
          <w:rFonts w:ascii="Times New Roman" w:hAnsi="Times New Roman" w:cs="Times New Roman"/>
          <w:sz w:val="28"/>
          <w:szCs w:val="28"/>
        </w:rPr>
        <w:t>Предмет «Изобразительное искусство» в образовании обучающихся с ЗПР тесно связан с другими образовательными областями и является одним из о</w:t>
      </w:r>
      <w:r w:rsidRPr="00DA0C03">
        <w:rPr>
          <w:rFonts w:ascii="Times New Roman" w:hAnsi="Times New Roman" w:cs="Times New Roman"/>
          <w:kern w:val="28"/>
          <w:sz w:val="28"/>
          <w:szCs w:val="28"/>
        </w:rPr>
        <w:t xml:space="preserve">сновных средств реализации </w:t>
      </w:r>
      <w:proofErr w:type="spellStart"/>
      <w:r w:rsidRPr="00DA0C03">
        <w:rPr>
          <w:rFonts w:ascii="Times New Roman" w:hAnsi="Times New Roman" w:cs="Times New Roman"/>
          <w:kern w:val="28"/>
          <w:sz w:val="28"/>
          <w:szCs w:val="28"/>
        </w:rPr>
        <w:t>деятельностного</w:t>
      </w:r>
      <w:proofErr w:type="spellEnd"/>
      <w:r w:rsidRPr="00DA0C03">
        <w:rPr>
          <w:rFonts w:ascii="Times New Roman" w:hAnsi="Times New Roman" w:cs="Times New Roman"/>
          <w:kern w:val="28"/>
          <w:sz w:val="28"/>
          <w:szCs w:val="28"/>
        </w:rPr>
        <w:t xml:space="preserve"> подхода как процесса организации познавательной и предметно-практической деятельности обучающихся, обеспечивающего овладение ими содержанием образования.</w:t>
      </w:r>
      <w:proofErr w:type="gramEnd"/>
    </w:p>
    <w:p w:rsidR="006832A1" w:rsidRPr="00DA0C03" w:rsidRDefault="006832A1" w:rsidP="00DA0C0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изобразительного искусства при правильной их организации способствуют формированию личности ребенка, воспитанию у него положительных навыков и привычек, вносят свой вклад в формирование универсальных учебных действий (УУД) и сферы жизненной компетенции.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детей, раскрывает содержание, методы и приемы обучения изобразительным умениям, учитывает основные положения дифференцированного подхода к учащимся. Таким 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обеспечивается разносторонняя коррекция недостатков предшествующего развития: обогащается содержание умственного развития, совершенствуется восприятие, активизируется связное высказывание, уменьшаются трудности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оречевления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 действий, осуществляется связь вербальных и невербальных процессов. </w:t>
      </w:r>
    </w:p>
    <w:p w:rsidR="006832A1" w:rsidRPr="00DA0C03" w:rsidRDefault="006832A1" w:rsidP="00DA0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Учитывая специфику восприятия и усвоения учебного материала учащимися с ЗПР (уменьшенный по сравнению с нормой возраста объем восприятия и обработки информации; затруднения при анализе образца, изображения; снижение работоспособности, отсутствие интереса к деятельности; трудности при планировании и реализации замысла (нарушение последовательности, пропуск операций, повторение пунктов плана), сниженный темп деятельности, неудовлетворительная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 базовых мыслительных операций, </w:t>
      </w:r>
      <w:r w:rsidRPr="00DA0C03">
        <w:rPr>
          <w:rFonts w:ascii="Times New Roman" w:hAnsi="Times New Roman" w:cs="Times New Roman"/>
          <w:sz w:val="28"/>
          <w:szCs w:val="28"/>
        </w:rPr>
        <w:lastRenderedPageBreak/>
        <w:t>функций самоконтроля, недостатки пространственных ориентировок, моторных функций).</w:t>
      </w:r>
    </w:p>
    <w:p w:rsidR="006832A1" w:rsidRPr="00DA0C03" w:rsidRDefault="006832A1" w:rsidP="00DA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Необходимо уточнять и конкретизировать </w:t>
      </w:r>
      <w:proofErr w:type="spellStart"/>
      <w:proofErr w:type="gramStart"/>
      <w:r w:rsidRPr="00DA0C03">
        <w:rPr>
          <w:rFonts w:ascii="Times New Roman" w:hAnsi="Times New Roman" w:cs="Times New Roman"/>
          <w:sz w:val="28"/>
          <w:szCs w:val="28"/>
        </w:rPr>
        <w:t>бо́льшую</w:t>
      </w:r>
      <w:proofErr w:type="spellEnd"/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часть самостоятельной работы обучающихся: </w:t>
      </w:r>
    </w:p>
    <w:p w:rsidR="006832A1" w:rsidRPr="00DA0C03" w:rsidRDefault="006832A1" w:rsidP="00DA0C03">
      <w:pPr>
        <w:pStyle w:val="a6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более тщательно, пошагово анализировать образцы;</w:t>
      </w:r>
    </w:p>
    <w:p w:rsidR="006832A1" w:rsidRPr="00DA0C03" w:rsidRDefault="006832A1" w:rsidP="00DA0C03">
      <w:pPr>
        <w:pStyle w:val="a6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проговаривать функциональное назначение деталей изображаемых объектов и всего объекта в целом;</w:t>
      </w:r>
    </w:p>
    <w:p w:rsidR="006832A1" w:rsidRPr="00DA0C03" w:rsidRDefault="006832A1" w:rsidP="00DA0C03">
      <w:pPr>
        <w:pStyle w:val="a6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организовывать процесс обучения на уроке с постоянной сменой деятельности;</w:t>
      </w:r>
    </w:p>
    <w:p w:rsidR="006832A1" w:rsidRPr="00DA0C03" w:rsidRDefault="006832A1" w:rsidP="00DA0C03">
      <w:pPr>
        <w:pStyle w:val="a6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постоянно контролировать и оказывать стимулирующую, организующую и при необходимости обучающую помощь;</w:t>
      </w:r>
    </w:p>
    <w:p w:rsidR="006832A1" w:rsidRPr="00DA0C03" w:rsidRDefault="006832A1" w:rsidP="00DA0C03">
      <w:pPr>
        <w:pStyle w:val="a6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соблюдать индивидуальный подход к 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>, учитывая различия их познавательных, речевых, двигательных возможностей, а также способностей к рисованию;</w:t>
      </w:r>
    </w:p>
    <w:p w:rsidR="006832A1" w:rsidRPr="00DA0C03" w:rsidRDefault="006832A1" w:rsidP="00DA0C03">
      <w:pPr>
        <w:pStyle w:val="a6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выбирать работы, которые можно выполнить за одно занятие; </w:t>
      </w:r>
    </w:p>
    <w:p w:rsidR="006832A1" w:rsidRPr="00DA0C03" w:rsidRDefault="006832A1" w:rsidP="00DA0C03">
      <w:pPr>
        <w:pStyle w:val="a6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создавать ситуацию успеха в деятельности для всех обучающихся, предусматривая альтернативные (наиболее легкие) задания.</w:t>
      </w:r>
    </w:p>
    <w:p w:rsidR="006832A1" w:rsidRPr="00DA0C03" w:rsidRDefault="006832A1" w:rsidP="00DA0C0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Рабочая программа рассчитана на 34 ч, 1 час в неделю.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Срок реализации программы – 1 год. 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Место  учебного предмета  в учебном плане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0C03">
        <w:rPr>
          <w:rFonts w:ascii="Times New Roman" w:eastAsia="Calibri" w:hAnsi="Times New Roman" w:cs="Times New Roman"/>
          <w:bCs/>
          <w:sz w:val="28"/>
          <w:szCs w:val="28"/>
        </w:rPr>
        <w:t xml:space="preserve">На изучение предмета отводится 1 ч в неделю, всего на курс </w:t>
      </w: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- 135 ч</w:t>
      </w:r>
      <w:r w:rsidRPr="00DA0C03">
        <w:rPr>
          <w:rFonts w:ascii="Times New Roman" w:eastAsia="Calibri" w:hAnsi="Times New Roman" w:cs="Times New Roman"/>
          <w:bCs/>
          <w:sz w:val="28"/>
          <w:szCs w:val="28"/>
        </w:rPr>
        <w:t xml:space="preserve">. Предмет изучается: в </w:t>
      </w:r>
      <w:r w:rsidRPr="00DA0C0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 классе и в 1 дополнительном - 33 ч</w:t>
      </w:r>
      <w:r w:rsidRPr="00DA0C03">
        <w:rPr>
          <w:rFonts w:ascii="Times New Roman" w:eastAsia="Calibri" w:hAnsi="Times New Roman" w:cs="Times New Roman"/>
          <w:bCs/>
          <w:sz w:val="28"/>
          <w:szCs w:val="28"/>
        </w:rPr>
        <w:t xml:space="preserve"> в год, во </w:t>
      </w:r>
      <w:r w:rsidRPr="00DA0C0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2 - 4 классах - 34 ч</w:t>
      </w:r>
      <w:r w:rsidRPr="00DA0C03">
        <w:rPr>
          <w:rFonts w:ascii="Times New Roman" w:eastAsia="Calibri" w:hAnsi="Times New Roman" w:cs="Times New Roman"/>
          <w:bCs/>
          <w:sz w:val="28"/>
          <w:szCs w:val="28"/>
        </w:rPr>
        <w:t xml:space="preserve"> в год 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(34 учебные недели).  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A0C0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В ходе реализации данной программы применяются следующие</w:t>
      </w:r>
    </w:p>
    <w:p w:rsidR="006832A1" w:rsidRPr="00DA0C03" w:rsidRDefault="006832A1" w:rsidP="00DA0C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832A1" w:rsidRPr="00DA0C03" w:rsidRDefault="006832A1" w:rsidP="00DA0C03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sz w:val="28"/>
          <w:szCs w:val="28"/>
        </w:rPr>
        <w:t>Формы</w:t>
      </w:r>
      <w:r w:rsidRPr="00DA0C03">
        <w:rPr>
          <w:rFonts w:ascii="Times New Roman" w:eastAsia="Calibri" w:hAnsi="Times New Roman" w:cs="Times New Roman"/>
          <w:sz w:val="28"/>
          <w:szCs w:val="28"/>
        </w:rPr>
        <w:t>: урок, групповая работа, работа в парах, коллективная и индивидуальная работа.</w:t>
      </w:r>
    </w:p>
    <w:p w:rsidR="006832A1" w:rsidRPr="00DA0C03" w:rsidRDefault="006832A1" w:rsidP="00DA0C03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DA0C03">
        <w:rPr>
          <w:rFonts w:ascii="Times New Roman" w:eastAsia="Calibri" w:hAnsi="Times New Roman" w:cs="Times New Roman"/>
          <w:sz w:val="28"/>
          <w:szCs w:val="28"/>
        </w:rPr>
        <w:t>: наглядно-образный, словесный, проблемный, аналитико-синтетический,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объяснительно-иллюстративный, репродуктивный.</w:t>
      </w:r>
    </w:p>
    <w:p w:rsidR="006832A1" w:rsidRPr="00DA0C03" w:rsidRDefault="006832A1" w:rsidP="00DA0C03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A0C03">
        <w:rPr>
          <w:rFonts w:eastAsia="Calibri"/>
          <w:b/>
          <w:sz w:val="28"/>
          <w:szCs w:val="28"/>
        </w:rPr>
        <w:t>Формы контроля</w:t>
      </w:r>
      <w:r w:rsidRPr="00DA0C03">
        <w:rPr>
          <w:rFonts w:eastAsia="Calibri"/>
          <w:sz w:val="28"/>
          <w:szCs w:val="28"/>
        </w:rPr>
        <w:t xml:space="preserve">: самостоятельная работа, </w:t>
      </w:r>
      <w:r w:rsidRPr="00DA0C03">
        <w:rPr>
          <w:sz w:val="28"/>
          <w:szCs w:val="28"/>
        </w:rPr>
        <w:t>викторины</w:t>
      </w:r>
      <w:proofErr w:type="gramStart"/>
      <w:r w:rsidRPr="00DA0C03">
        <w:rPr>
          <w:sz w:val="28"/>
          <w:szCs w:val="28"/>
        </w:rPr>
        <w:t xml:space="preserve"> ,</w:t>
      </w:r>
      <w:proofErr w:type="gramEnd"/>
      <w:r w:rsidRPr="00DA0C03">
        <w:rPr>
          <w:sz w:val="28"/>
          <w:szCs w:val="28"/>
        </w:rPr>
        <w:t>отчетные выставки творческих (индивидуальных и коллективных) работ.</w:t>
      </w:r>
    </w:p>
    <w:p w:rsidR="006832A1" w:rsidRPr="00DA0C03" w:rsidRDefault="006832A1" w:rsidP="00DA0C03">
      <w:pPr>
        <w:pStyle w:val="Default"/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DA0C03">
        <w:rPr>
          <w:rFonts w:eastAsia="Times New Roman"/>
          <w:sz w:val="28"/>
          <w:szCs w:val="28"/>
          <w:lang w:eastAsia="ru-RU"/>
        </w:rPr>
        <w:t>Ведущей</w:t>
      </w:r>
      <w:r w:rsidRPr="00DA0C03">
        <w:rPr>
          <w:rFonts w:eastAsia="Times New Roman"/>
          <w:b/>
          <w:sz w:val="28"/>
          <w:szCs w:val="28"/>
          <w:lang w:eastAsia="ru-RU"/>
        </w:rPr>
        <w:t xml:space="preserve"> формой</w:t>
      </w:r>
      <w:r w:rsidRPr="00DA0C03">
        <w:rPr>
          <w:rFonts w:eastAsia="Times New Roman"/>
          <w:sz w:val="28"/>
          <w:szCs w:val="28"/>
          <w:lang w:eastAsia="ru-RU"/>
        </w:rPr>
        <w:t xml:space="preserve"> обучения является урок. </w:t>
      </w:r>
    </w:p>
    <w:p w:rsidR="006832A1" w:rsidRPr="00DA0C03" w:rsidRDefault="006832A1" w:rsidP="00DA0C03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A0C03">
        <w:rPr>
          <w:rFonts w:eastAsia="Times New Roman"/>
          <w:b/>
          <w:bCs/>
          <w:sz w:val="28"/>
          <w:szCs w:val="28"/>
        </w:rPr>
        <w:t>Формы организации урока:</w:t>
      </w:r>
    </w:p>
    <w:p w:rsidR="006832A1" w:rsidRPr="00DA0C03" w:rsidRDefault="006832A1" w:rsidP="00DA0C03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коллективная;</w:t>
      </w:r>
    </w:p>
    <w:p w:rsidR="006832A1" w:rsidRPr="00DA0C03" w:rsidRDefault="006832A1" w:rsidP="00DA0C03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групповая;</w:t>
      </w:r>
    </w:p>
    <w:p w:rsidR="006832A1" w:rsidRPr="00DA0C03" w:rsidRDefault="006832A1" w:rsidP="00DA0C03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</w:p>
    <w:p w:rsidR="006832A1" w:rsidRPr="00DA0C03" w:rsidRDefault="006832A1" w:rsidP="00DA0C0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Технологии: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>, ИКТ.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Примерное временное распределение учебного материала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Pr="00DA0C03">
        <w:rPr>
          <w:rFonts w:ascii="Times New Roman" w:hAnsi="Times New Roman" w:cs="Times New Roman"/>
          <w:sz w:val="28"/>
          <w:szCs w:val="28"/>
        </w:rPr>
        <w:t>: 34 ч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По учебному плану:</w:t>
      </w:r>
      <w:r w:rsidRPr="00DA0C03">
        <w:rPr>
          <w:rFonts w:ascii="Times New Roman" w:hAnsi="Times New Roman" w:cs="Times New Roman"/>
          <w:sz w:val="28"/>
          <w:szCs w:val="28"/>
        </w:rPr>
        <w:t xml:space="preserve"> 34 ч, 1 ч в неделю</w:t>
      </w:r>
    </w:p>
    <w:p w:rsidR="006832A1" w:rsidRPr="00DA0C03" w:rsidRDefault="006832A1" w:rsidP="00DA0C03">
      <w:pPr>
        <w:widowControl w:val="0"/>
        <w:numPr>
          <w:ilvl w:val="0"/>
          <w:numId w:val="7"/>
        </w:numPr>
        <w:tabs>
          <w:tab w:val="left" w:pos="1061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четверть – 8 учебных недель и 1 день- 9 ч</w:t>
      </w:r>
    </w:p>
    <w:p w:rsidR="006832A1" w:rsidRPr="00DA0C03" w:rsidRDefault="006832A1" w:rsidP="00DA0C03">
      <w:pPr>
        <w:widowControl w:val="0"/>
        <w:numPr>
          <w:ilvl w:val="0"/>
          <w:numId w:val="7"/>
        </w:numPr>
        <w:tabs>
          <w:tab w:val="left" w:pos="1061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четверть -  8 учебных недель                -8 ч</w:t>
      </w:r>
    </w:p>
    <w:p w:rsidR="006832A1" w:rsidRPr="00DA0C03" w:rsidRDefault="006832A1" w:rsidP="00DA0C03">
      <w:pPr>
        <w:widowControl w:val="0"/>
        <w:numPr>
          <w:ilvl w:val="0"/>
          <w:numId w:val="7"/>
        </w:numPr>
        <w:tabs>
          <w:tab w:val="left" w:pos="1061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четверть -  9 учебных недель и 3 дня -  9 ч</w:t>
      </w:r>
    </w:p>
    <w:p w:rsidR="006832A1" w:rsidRPr="00DA0C03" w:rsidRDefault="006832A1" w:rsidP="00DA0C03">
      <w:pPr>
        <w:widowControl w:val="0"/>
        <w:numPr>
          <w:ilvl w:val="0"/>
          <w:numId w:val="7"/>
        </w:numPr>
        <w:tabs>
          <w:tab w:val="left" w:pos="1061"/>
          <w:tab w:val="left" w:pos="9072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четверть – 8 учебных недель и 1 день- 8 ч </w:t>
      </w:r>
    </w:p>
    <w:p w:rsidR="006832A1" w:rsidRPr="00DA0C03" w:rsidRDefault="006832A1" w:rsidP="00DA0C03">
      <w:pPr>
        <w:widowControl w:val="0"/>
        <w:tabs>
          <w:tab w:val="left" w:pos="1061"/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Итого: 34 ч.</w:t>
      </w:r>
    </w:p>
    <w:p w:rsidR="006832A1" w:rsidRPr="00DA0C03" w:rsidRDefault="006832A1" w:rsidP="00DA0C03">
      <w:pPr>
        <w:keepNext/>
        <w:autoSpaceDE w:val="0"/>
        <w:autoSpaceDN w:val="0"/>
        <w:adjustRightInd w:val="0"/>
        <w:spacing w:before="180" w:after="1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ЦЕННОСТНЫЕ ОРИЕНТИРЫ СОДЕРЖАНИЯ УЧЕБНОГО  ПРЕДМЕТА</w:t>
      </w:r>
    </w:p>
    <w:p w:rsidR="006832A1" w:rsidRPr="00DA0C03" w:rsidRDefault="006832A1" w:rsidP="00DA0C03">
      <w:pPr>
        <w:keepNext/>
        <w:autoSpaceDE w:val="0"/>
        <w:autoSpaceDN w:val="0"/>
        <w:adjustRightInd w:val="0"/>
        <w:spacing w:before="18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Уникальность и значимость курса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определяется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 человека  к себе,  окружающим  людям,  природе,  науке,  искусству и культуре в целом.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на </w:t>
      </w:r>
      <w:proofErr w:type="spellStart"/>
      <w:r w:rsidRPr="00DA0C03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DA0C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proofErr w:type="gramStart"/>
      <w:r w:rsidRPr="00DA0C03">
        <w:rPr>
          <w:rFonts w:ascii="Times New Roman" w:eastAsia="Times New Roman" w:hAnsi="Times New Roman" w:cs="Times New Roman"/>
          <w:b/>
          <w:i/>
          <w:sz w:val="28"/>
          <w:szCs w:val="28"/>
        </w:rPr>
        <w:t>проблемный</w:t>
      </w:r>
      <w:proofErr w:type="gramEnd"/>
      <w:r w:rsidRPr="00DA0C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подходы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в обучении искусству  диктует  необходимость  экспериментирования  ребенка с разными художественными материалами, понимание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>Содержание тем учебного предмета</w:t>
      </w:r>
    </w:p>
    <w:p w:rsidR="006832A1" w:rsidRPr="00DA0C03" w:rsidRDefault="006832A1" w:rsidP="00DA0C0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>Виды занятий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Рисование с натуры (рисунок, живопись) 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>Рисование с натуры, по памяти и по представ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лению несложных по строению и простых по очертаниям предметов. Выполнение в цвете на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бросков с натуры (игрушек, птиц, цветов) с пере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дачей общего цвета натуры. Развитие умения вы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ражать первые впечатления от действительности, отражать результаты непосредственных наблюде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ний и эмоций в рисунках, передавать пропорции, очертания, общее пространственное расположе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A0C03">
        <w:rPr>
          <w:rFonts w:ascii="Times New Roman" w:eastAsia="Times New Roman" w:hAnsi="Times New Roman" w:cs="Times New Roman"/>
          <w:sz w:val="28"/>
          <w:szCs w:val="28"/>
        </w:rPr>
        <w:lastRenderedPageBreak/>
        <w:t>ние, цвета изображаемых предметов. Развитие способности чувствовать красоту цвета, переда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вать свое отношение к изображаемым объектам средствами цвета.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0C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Примерные задания: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Рисование с натуры, а также по памяти и по представлению (включая и наброски):</w:t>
      </w:r>
    </w:p>
    <w:p w:rsidR="006832A1" w:rsidRPr="00DA0C03" w:rsidRDefault="006832A1" w:rsidP="00DA0C0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а) бабочек;</w:t>
      </w:r>
    </w:p>
    <w:p w:rsidR="006832A1" w:rsidRPr="00DA0C03" w:rsidRDefault="006832A1" w:rsidP="00DA0C0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б) простых по форме листьев деревьев и кустарников (вишня, рябина, сирень); цветов (незабуд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ка, ландыш, фиалка и т. д.);</w:t>
      </w:r>
      <w:proofErr w:type="gramEnd"/>
    </w:p>
    <w:p w:rsidR="006832A1" w:rsidRPr="00DA0C03" w:rsidRDefault="006832A1" w:rsidP="00DA0C0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в) книги, дорожного знака, детского воздушного шара, мяча, овощей (морковь, огурец), фруктов (лимон, мандарин, слива, груша);</w:t>
      </w:r>
      <w:proofErr w:type="gramEnd"/>
    </w:p>
    <w:p w:rsidR="006832A1" w:rsidRPr="00DA0C03" w:rsidRDefault="006832A1" w:rsidP="00DA0C0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г) игрушек на елку (шары, зайчики, хлопуш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ки, гирлянды);</w:t>
      </w:r>
    </w:p>
    <w:p w:rsidR="006832A1" w:rsidRPr="00DA0C03" w:rsidRDefault="006832A1" w:rsidP="00DA0C0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д) игрушечных машин (легковые автомашины, троллейбус, автобус, трактор и т. п.).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Выполнение графических и живописных уп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ражнений.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Рисование на темы 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Ознакомление с особенностями рисования те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матической композиции. Общее понятие об ил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люстрациях. Иллюстрирование сказок. Правиль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ное размещение изображения на плоскости листа бумаги. Передача смысловой связи между объек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Эмоционально-эстетическое отношение к изо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бражаемым явлениям, событиям, поступкам пер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сонажей в детских рисунках. Развитие зритель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ных представлений, образного мышления, вооб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ражения, фантазии.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A0C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Примерные задания:</w:t>
      </w:r>
    </w:p>
    <w:p w:rsidR="006832A1" w:rsidRPr="00DA0C03" w:rsidRDefault="006832A1" w:rsidP="00DA0C03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а) рисунки на темы: 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«Осень», «Любимая сказка», «Зимние развлечения с друзьями», «Мои друзья», «Весна наступает», «С чего начинается Родина», «На морском берегу», «Веселые клоуны», «Старинная башня», «Поле маков», «Празд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ничная улица»;</w:t>
      </w:r>
      <w:proofErr w:type="gramEnd"/>
    </w:p>
    <w:p w:rsidR="006832A1" w:rsidRPr="00DA0C03" w:rsidRDefault="006832A1" w:rsidP="00DA0C03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б) иллюстрирование русских народных сказок «Гуси-лебеди», «Репка», «Маша и медведь»; стихо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творений «Вот север, тучи нагоняя...» 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А. Пушки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на, «Ласточки» А. Плещеева, «Береза» С. Есени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на, «Радуга-дуга» С. Маршака, «Елка» Е. Благи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ниной; рассказов Е.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Чарушина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, «Цветы и ягоды» И. Надеждиной, «На лесной поляне зимой» Г.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Скребицкого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>, «Снежинки» (по М. Ильину и Е. Сегал).</w:t>
      </w:r>
      <w:proofErr w:type="gramEnd"/>
    </w:p>
    <w:p w:rsidR="006832A1" w:rsidRPr="00DA0C03" w:rsidRDefault="006832A1" w:rsidP="00DA0C03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Декоративная работа 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Знакомство с видами народного декоративно-прикладного искусства: художественной росписью по дереву (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Полхов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>-Майдан и Городец) и по фарфо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ру (Гжель), русской народной вышивкой. Озна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комление с русской глиняной игрушкой.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развития детского творчества в эскизах для украшения предметов применяются узоры в полосе, квадрате, прямоугольнике, элементы де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коративно-сюжетной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A0C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Примерные задания:</w:t>
      </w:r>
    </w:p>
    <w:p w:rsidR="006832A1" w:rsidRPr="00DA0C03" w:rsidRDefault="006832A1" w:rsidP="00DA0C03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а) выполнение простых узоров в полосе, прямо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угольнике для украшения несложных предметов на основе декоративного изображения ягод, лис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тьев;</w:t>
      </w:r>
    </w:p>
    <w:p w:rsidR="006832A1" w:rsidRPr="00DA0C03" w:rsidRDefault="006832A1" w:rsidP="00DA0C03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б) выполнение орнаментальной полосы «Мои любимые животные» для украшения классного уголка;</w:t>
      </w:r>
    </w:p>
    <w:p w:rsidR="006832A1" w:rsidRPr="00DA0C03" w:rsidRDefault="006832A1" w:rsidP="00DA0C03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в) выполнение коллективной работы — фриза «Здравствуй, весна!» — на основе декоративного изображения цветов, птиц для украшения школы;</w:t>
      </w:r>
    </w:p>
    <w:p w:rsidR="006832A1" w:rsidRPr="00DA0C03" w:rsidRDefault="006832A1" w:rsidP="00DA0C03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г) выполнение эскиза украшения для коврика из декоративно переработанных бабочек, цветов, листьев для подарка маме, родным;</w:t>
      </w:r>
    </w:p>
    <w:p w:rsidR="006832A1" w:rsidRPr="00DA0C03" w:rsidRDefault="006832A1" w:rsidP="00DA0C03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д) раскрашивание изделий, выполненных на уроках технологии.</w:t>
      </w:r>
    </w:p>
    <w:p w:rsidR="006832A1" w:rsidRPr="00DA0C03" w:rsidRDefault="006832A1" w:rsidP="00DA0C03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 xml:space="preserve">Лепка 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 Лепка листьев деревьев, фруктов, овощей, предметов быта, животных с натуры (чучела, иг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рушечные животные), по памяти и по представ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лению. Лепка простейших тематических компо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зиций.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hd w:val="clear" w:color="auto" w:fill="FFFFFF"/>
        <w:tabs>
          <w:tab w:val="left" w:pos="476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Примерные задания</w:t>
      </w:r>
      <w:r w:rsidRPr="00DA0C0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DA0C03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а) лепка листьев деревьев, фруктов, овощей (по выбору) с натуры, по памяти или по представлению;</w:t>
      </w:r>
    </w:p>
    <w:p w:rsidR="006832A1" w:rsidRPr="00DA0C03" w:rsidRDefault="006832A1" w:rsidP="00DA0C03">
      <w:pPr>
        <w:shd w:val="clear" w:color="auto" w:fill="FFFFFF"/>
        <w:tabs>
          <w:tab w:val="left" w:pos="5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б) лепка птиц и зверей (по выбору) с натуры (чучела, игрушечные животные), по памяти или по представлению;</w:t>
      </w:r>
    </w:p>
    <w:p w:rsidR="006832A1" w:rsidRPr="00DA0C03" w:rsidRDefault="006832A1" w:rsidP="00DA0C03">
      <w:pPr>
        <w:shd w:val="clear" w:color="auto" w:fill="FFFFFF"/>
        <w:tabs>
          <w:tab w:val="left" w:pos="5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в) лепка тематической композиции на темы: «Лыжник с лыжами в руках», «Летчик в комби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незоне»;</w:t>
      </w:r>
    </w:p>
    <w:p w:rsidR="006832A1" w:rsidRPr="00DA0C03" w:rsidRDefault="006832A1" w:rsidP="00DA0C03">
      <w:pPr>
        <w:shd w:val="clear" w:color="auto" w:fill="FFFFFF"/>
        <w:tabs>
          <w:tab w:val="left" w:pos="5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г) лепка изделий несложной формы по мотивам народных игрушек.</w:t>
      </w:r>
    </w:p>
    <w:p w:rsidR="006832A1" w:rsidRPr="00DA0C03" w:rsidRDefault="006832A1" w:rsidP="00DA0C03">
      <w:pPr>
        <w:shd w:val="clear" w:color="auto" w:fill="FFFFFF"/>
        <w:tabs>
          <w:tab w:val="left" w:pos="5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 xml:space="preserve">Аппликация 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 Рисование узоров геометрических и раститель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ных форм (листьев деревьев, цветов и т. п.) и вы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резание из цветной бумаги силуэтов игрушек (зайца, кошки, собаки, медведя, слона).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 Использование в узоре аппликации трех основ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ных цветов.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A0C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Примерные задания:</w:t>
      </w:r>
    </w:p>
    <w:p w:rsidR="006832A1" w:rsidRPr="00DA0C03" w:rsidRDefault="006832A1" w:rsidP="00DA0C03">
      <w:pPr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а) рисование и вырезание из цветной бумаги простых геометрических и растительных форм, составление из них декоративных композиций и наклеивание на цветной лист картона или бумаги;</w:t>
      </w:r>
    </w:p>
    <w:p w:rsidR="006832A1" w:rsidRPr="00DA0C03" w:rsidRDefault="006832A1" w:rsidP="00DA0C03">
      <w:pPr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lastRenderedPageBreak/>
        <w:t>б) составление сюжетной аппликации на темы «Праздничный салют», «Моя любимая игрушка».</w:t>
      </w:r>
    </w:p>
    <w:p w:rsidR="006832A1" w:rsidRPr="00DA0C03" w:rsidRDefault="006832A1" w:rsidP="00DA0C03">
      <w:pPr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>Беседы об изобразительном искусстве и красоте вокруг нас.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A0C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Основные темы бесед:</w:t>
      </w:r>
    </w:p>
    <w:p w:rsidR="006832A1" w:rsidRPr="00DA0C03" w:rsidRDefault="006832A1" w:rsidP="00DA0C03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вокруг нас (натюрморты худож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ника И. Машкова и других художников);</w:t>
      </w:r>
    </w:p>
    <w:p w:rsidR="006832A1" w:rsidRPr="00DA0C03" w:rsidRDefault="006832A1" w:rsidP="00DA0C03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родная природа в творчестве русских худож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ников (жизнь природы в творчестве художника-пейзажиста Н.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Ромадина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>, звуки дождя в жи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вописи);</w:t>
      </w:r>
    </w:p>
    <w:p w:rsidR="006832A1" w:rsidRPr="00DA0C03" w:rsidRDefault="006832A1" w:rsidP="00DA0C03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городские и сельские пейзажи;</w:t>
      </w:r>
    </w:p>
    <w:p w:rsidR="006832A1" w:rsidRPr="00DA0C03" w:rsidRDefault="006832A1" w:rsidP="00DA0C03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художественно-выразительные средства жи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вописи и графики — цвет, мазок, линия, пятно, цветовой и световой контрасты;</w:t>
      </w:r>
    </w:p>
    <w:p w:rsidR="006832A1" w:rsidRPr="00DA0C03" w:rsidRDefault="006832A1" w:rsidP="00DA0C03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композиция в изобразительном искусстве;</w:t>
      </w:r>
    </w:p>
    <w:p w:rsidR="006832A1" w:rsidRPr="00DA0C03" w:rsidRDefault="006832A1" w:rsidP="00DA0C03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художники-сказочники (В. Васнецов, И.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Билибин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832A1" w:rsidRPr="00DA0C03" w:rsidRDefault="006832A1" w:rsidP="00DA0C03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художники-анималисты (творчество В.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Ватагина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>, животные на картинах и рисунках В. Се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рова и других художников);</w:t>
      </w:r>
    </w:p>
    <w:p w:rsidR="006832A1" w:rsidRPr="00DA0C03" w:rsidRDefault="006832A1" w:rsidP="00DA0C03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выдающиеся русские художники второй по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ловины </w:t>
      </w:r>
      <w:r w:rsidRPr="00DA0C03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в.: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И.Репин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В.Суриков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И.Шиш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softHyphen/>
        <w:t>кин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>, И. Левитан;</w:t>
      </w:r>
    </w:p>
    <w:p w:rsidR="006832A1" w:rsidRPr="00DA0C03" w:rsidRDefault="006832A1" w:rsidP="00DA0C03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главные художественные музеи России;</w:t>
      </w:r>
    </w:p>
    <w:p w:rsidR="006832A1" w:rsidRPr="00DA0C03" w:rsidRDefault="006832A1" w:rsidP="00DA0C03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русское народное творчество в декоративно-прикладном искусстве (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, Гжель,   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Полхов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-Майдан,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Филимоновские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глиняные свистульки, Богородская деревянная игрушка, Архангельские и тульские печатные пряники, русская народная вышивка).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>Содержание  тем учебного предмета, 3 класс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Тема 3 класса</w:t>
      </w:r>
      <w:r w:rsidRPr="00DA0C03">
        <w:rPr>
          <w:rFonts w:ascii="Times New Roman" w:hAnsi="Times New Roman" w:cs="Times New Roman"/>
          <w:sz w:val="28"/>
          <w:szCs w:val="28"/>
        </w:rPr>
        <w:t xml:space="preserve"> – «</w:t>
      </w:r>
      <w:r w:rsidRPr="00DA0C03">
        <w:rPr>
          <w:rFonts w:ascii="Times New Roman" w:hAnsi="Times New Roman" w:cs="Times New Roman"/>
          <w:b/>
          <w:sz w:val="28"/>
          <w:szCs w:val="28"/>
        </w:rPr>
        <w:t>Искусство вокруг нас</w:t>
      </w:r>
      <w:r w:rsidRPr="00DA0C03">
        <w:rPr>
          <w:rFonts w:ascii="Times New Roman" w:hAnsi="Times New Roman" w:cs="Times New Roman"/>
          <w:sz w:val="28"/>
          <w:szCs w:val="28"/>
        </w:rPr>
        <w:t>». Показано присутствие пространственн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визуальных искусств в окружающей нас действительности. Учащийся узнает, какую роль играют искусство и каким образом они воздействуют на нас дома, на улице, в городе и селе, в театре и цирке, на празднике – везде, где люди живут, трудятся и созидают окружающий мир.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    Коллективные формы работы могут быть разными: работа по группам; индивидуально – 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 - это подведение итога какой- то большой темы и возможность более </w:t>
      </w:r>
      <w:r w:rsidRPr="00DA0C03">
        <w:rPr>
          <w:rFonts w:ascii="Times New Roman" w:hAnsi="Times New Roman" w:cs="Times New Roman"/>
          <w:sz w:val="28"/>
          <w:szCs w:val="28"/>
        </w:rPr>
        <w:lastRenderedPageBreak/>
        <w:t xml:space="preserve">полного и многогранного её раскрытия, когда усилия каждого, сложенные вместе, дают яркую и целостную картину. 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C03">
        <w:rPr>
          <w:rFonts w:ascii="Times New Roman" w:hAnsi="Times New Roman" w:cs="Times New Roman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прослушивание музыкальных и литературных произведений (народных,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класических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>, современных).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   Художественные знания, умения и навыки являются основным средством приобщения к художественной культуре. Средства художественной выразительности – форма, пропорции, пространство,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светотональность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, цвет, линия, объем, фактура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материала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>итм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, композиция – осваиваются учащимися на всем протяжении обучения. 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    На уроках 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вводится игровая драматургия по изучаемой теме прослеживаются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связи с музыкой, литературой, историей, трудом. 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   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 – 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 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 xml:space="preserve">Обсуждение детских работ </w:t>
      </w:r>
      <w:r w:rsidRPr="00DA0C03">
        <w:rPr>
          <w:rFonts w:ascii="Times New Roman" w:hAnsi="Times New Roman" w:cs="Times New Roman"/>
          <w:sz w:val="28"/>
          <w:szCs w:val="28"/>
        </w:rPr>
        <w:t xml:space="preserve">с точки зрения их содержания, выразительности, оригинальности активизирует внимание детей, формирует опыт творческого общения. 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      Периодическая </w:t>
      </w:r>
      <w:r w:rsidRPr="00DA0C03">
        <w:rPr>
          <w:rFonts w:ascii="Times New Roman" w:hAnsi="Times New Roman" w:cs="Times New Roman"/>
          <w:b/>
          <w:sz w:val="28"/>
          <w:szCs w:val="28"/>
        </w:rPr>
        <w:t>организация выставок</w:t>
      </w:r>
      <w:r w:rsidRPr="00DA0C03">
        <w:rPr>
          <w:rFonts w:ascii="Times New Roman" w:hAnsi="Times New Roman" w:cs="Times New Roman"/>
          <w:sz w:val="28"/>
          <w:szCs w:val="28"/>
        </w:rPr>
        <w:t xml:space="preserve">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Искусство вокруг нас.</w:t>
      </w:r>
      <w:r w:rsidR="00DA0C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0C03">
        <w:rPr>
          <w:rFonts w:ascii="Times New Roman" w:hAnsi="Times New Roman" w:cs="Times New Roman"/>
          <w:b/>
          <w:sz w:val="28"/>
          <w:szCs w:val="28"/>
        </w:rPr>
        <w:t>Искусство в твоём доме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Твои игрушки.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Посуда у тебя дома.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Обои и шторы у тебя дома.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Мамин платок.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Твои книжки.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Открытки.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Труд художника для твоего дома (обобщение темы).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lastRenderedPageBreak/>
        <w:t>Искусство на улицах твоего города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Памятники архитектуры.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Парки, скверы, бульвары.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Ажурные ограды.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Волшебные фонари.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Витрины.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Удивительный транспорт.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Труд художника на улицах твоего города (села) (обобщение темы).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Художник и зрелище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Художник в цирке.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Художник в театре.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Театр кукол.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Маски.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Афиша и плакат.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Праздник в городе.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Школьный карнавал (обобщение темы).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Художник и музей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Музей в жизни города.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Картина - особый мир. Картина – пейзаж.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Картина – портрет.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Картина – натюрморт.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Картины исторические и бытовые.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Скульптура в музее и на улице.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Художественная выставка (обобщение темы).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5670"/>
        <w:gridCol w:w="3651"/>
      </w:tblGrid>
      <w:tr w:rsidR="006832A1" w:rsidRPr="00DA0C03" w:rsidTr="00DA0C03">
        <w:tc>
          <w:tcPr>
            <w:tcW w:w="99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</w:p>
        </w:tc>
        <w:tc>
          <w:tcPr>
            <w:tcW w:w="3651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6832A1" w:rsidRPr="00DA0C03" w:rsidTr="00DA0C03">
        <w:tc>
          <w:tcPr>
            <w:tcW w:w="99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Искусство в твоём доме</w:t>
            </w:r>
          </w:p>
        </w:tc>
        <w:tc>
          <w:tcPr>
            <w:tcW w:w="3651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32A1" w:rsidRPr="00DA0C03" w:rsidTr="00DA0C03">
        <w:tc>
          <w:tcPr>
            <w:tcW w:w="99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3651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2A1" w:rsidRPr="00DA0C03" w:rsidTr="00DA0C03">
        <w:tc>
          <w:tcPr>
            <w:tcW w:w="99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Художник и зрелище</w:t>
            </w:r>
          </w:p>
        </w:tc>
        <w:tc>
          <w:tcPr>
            <w:tcW w:w="3651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832A1" w:rsidRPr="00DA0C03" w:rsidTr="00DA0C03">
        <w:tc>
          <w:tcPr>
            <w:tcW w:w="99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3651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832A1" w:rsidRPr="00DA0C03" w:rsidRDefault="006832A1" w:rsidP="00DA0C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C03">
        <w:rPr>
          <w:rFonts w:ascii="Times New Roman" w:hAnsi="Times New Roman" w:cs="Times New Roman"/>
          <w:b/>
          <w:i/>
          <w:sz w:val="28"/>
          <w:szCs w:val="28"/>
        </w:rPr>
        <w:t>Итого:                                                                                      34ч.</w:t>
      </w:r>
    </w:p>
    <w:p w:rsidR="006832A1" w:rsidRPr="00DA0C03" w:rsidRDefault="006832A1" w:rsidP="00DA0C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32A1" w:rsidRPr="00DA0C03" w:rsidRDefault="006832A1" w:rsidP="00DA0C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УМК « Школа России»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Литература для учителя 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tabs>
          <w:tab w:val="left" w:pos="9356"/>
        </w:tabs>
        <w:autoSpaceDE w:val="0"/>
        <w:autoSpaceDN w:val="0"/>
        <w:adjustRightInd w:val="0"/>
        <w:spacing w:after="0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«Примерные программы по учебным предметам». /</w:t>
      </w:r>
      <w:r w:rsidRPr="00DA0C03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Е.С.Савинов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, член-корреспондент; РАОА.М. Кондаков,  академик  Л.П.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Кезина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>./</w:t>
      </w:r>
    </w:p>
    <w:p w:rsidR="006832A1" w:rsidRPr="00DA0C03" w:rsidRDefault="006832A1" w:rsidP="00DA0C03">
      <w:pPr>
        <w:tabs>
          <w:tab w:val="left" w:pos="9356"/>
        </w:tabs>
        <w:autoSpaceDE w:val="0"/>
        <w:autoSpaceDN w:val="0"/>
        <w:adjustRightInd w:val="0"/>
        <w:spacing w:after="0"/>
        <w:ind w:right="-284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 (Стандарты  второго  поколения).  М.: Просвещение, 2015г.  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Рабочие программы «Школа России»</w:t>
      </w:r>
      <w:r w:rsidRPr="00DA0C03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Изобразительное искусство.3 класс (авт.: Б.М. </w:t>
      </w:r>
      <w:proofErr w:type="spellStart"/>
      <w:r w:rsidRPr="00DA0C03">
        <w:rPr>
          <w:rFonts w:ascii="Times New Roman" w:eastAsia="Times New Roman" w:hAnsi="Times New Roman" w:cs="Times New Roman"/>
          <w:bCs/>
          <w:sz w:val="28"/>
          <w:szCs w:val="28"/>
        </w:rPr>
        <w:t>Неменский</w:t>
      </w:r>
      <w:proofErr w:type="spellEnd"/>
      <w:r w:rsidRPr="00DA0C0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М. : Просвещение, 2015.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Технологические карты по предмету Изобразительное искусство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с мультимедийным сопровождением. 3 класс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>вт.: О. В. Павлова), Волгоград: «Учитель», 2014 г.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A0C03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Литература для учащихся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1.</w:t>
      </w:r>
      <w:r w:rsidRPr="00DA0C03">
        <w:rPr>
          <w:rFonts w:ascii="Times New Roman" w:eastAsia="Calibri" w:hAnsi="Times New Roman" w:cs="Times New Roman"/>
          <w:b/>
          <w:sz w:val="28"/>
          <w:szCs w:val="28"/>
        </w:rPr>
        <w:t>Учебник</w:t>
      </w:r>
      <w:proofErr w:type="gramStart"/>
      <w:r w:rsidRPr="00DA0C03">
        <w:rPr>
          <w:rFonts w:ascii="Times New Roman" w:eastAsia="Calibri" w:hAnsi="Times New Roman" w:cs="Times New Roman"/>
          <w:sz w:val="28"/>
          <w:szCs w:val="28"/>
        </w:rPr>
        <w:t>.</w:t>
      </w:r>
      <w:r w:rsidRPr="00DA0C03">
        <w:rPr>
          <w:rFonts w:ascii="Times New Roman" w:eastAsia="Calibri" w:hAnsi="Times New Roman" w:cs="Times New Roman"/>
          <w:iCs/>
          <w:sz w:val="28"/>
          <w:szCs w:val="28"/>
        </w:rPr>
        <w:t>К</w:t>
      </w:r>
      <w:proofErr w:type="gramEnd"/>
      <w:r w:rsidRPr="00DA0C03">
        <w:rPr>
          <w:rFonts w:ascii="Times New Roman" w:eastAsia="Calibri" w:hAnsi="Times New Roman" w:cs="Times New Roman"/>
          <w:iCs/>
          <w:sz w:val="28"/>
          <w:szCs w:val="28"/>
        </w:rPr>
        <w:t xml:space="preserve">оротеева Е. </w:t>
      </w:r>
      <w:proofErr w:type="spellStart"/>
      <w:r w:rsidRPr="00DA0C03">
        <w:rPr>
          <w:rFonts w:ascii="Times New Roman" w:eastAsia="Calibri" w:hAnsi="Times New Roman" w:cs="Times New Roman"/>
          <w:iCs/>
          <w:sz w:val="28"/>
          <w:szCs w:val="28"/>
        </w:rPr>
        <w:t>И.</w:t>
      </w:r>
      <w:r w:rsidRPr="00DA0C03">
        <w:rPr>
          <w:rFonts w:ascii="Times New Roman" w:eastAsia="Calibri" w:hAnsi="Times New Roman" w:cs="Times New Roman"/>
          <w:sz w:val="28"/>
          <w:szCs w:val="28"/>
        </w:rPr>
        <w:t>Изобразительное</w:t>
      </w:r>
      <w:proofErr w:type="spellEnd"/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 искусство.  Искусство  вокруг нас.  3класс </w:t>
      </w:r>
      <w:proofErr w:type="gramStart"/>
      <w:r w:rsidRPr="00DA0C03">
        <w:rPr>
          <w:rFonts w:ascii="Times New Roman" w:eastAsia="Calibri" w:hAnsi="Times New Roman" w:cs="Times New Roman"/>
          <w:sz w:val="28"/>
          <w:szCs w:val="28"/>
        </w:rPr>
        <w:t>:</w:t>
      </w:r>
      <w:r w:rsidRPr="00DA0C03">
        <w:rPr>
          <w:rFonts w:ascii="Times New Roman" w:eastAsia="Calibri" w:hAnsi="Times New Roman" w:cs="Times New Roman"/>
          <w:b/>
          <w:sz w:val="28"/>
          <w:szCs w:val="28"/>
        </w:rPr>
        <w:t>у</w:t>
      </w:r>
      <w:proofErr w:type="gramEnd"/>
      <w:r w:rsidRPr="00DA0C03">
        <w:rPr>
          <w:rFonts w:ascii="Times New Roman" w:eastAsia="Calibri" w:hAnsi="Times New Roman" w:cs="Times New Roman"/>
          <w:b/>
          <w:sz w:val="28"/>
          <w:szCs w:val="28"/>
        </w:rPr>
        <w:t>чебник для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общеобразовательных. учреждений / Н. А. Горяева  ; под ред. Б. М. </w:t>
      </w:r>
      <w:proofErr w:type="spellStart"/>
      <w:r w:rsidRPr="00DA0C03">
        <w:rPr>
          <w:rFonts w:ascii="Times New Roman" w:eastAsia="Calibri" w:hAnsi="Times New Roman" w:cs="Times New Roman"/>
          <w:sz w:val="28"/>
          <w:szCs w:val="28"/>
        </w:rPr>
        <w:t>Неменского</w:t>
      </w:r>
      <w:proofErr w:type="spellEnd"/>
      <w:r w:rsidRPr="00DA0C03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Просвещение, 2013 г.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A0C03">
        <w:rPr>
          <w:rFonts w:ascii="Times New Roman" w:eastAsia="Calibri" w:hAnsi="Times New Roman" w:cs="Times New Roman"/>
          <w:b/>
          <w:sz w:val="28"/>
          <w:szCs w:val="28"/>
        </w:rPr>
        <w:t>Рабочая тетрадь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A0C03">
        <w:rPr>
          <w:rFonts w:ascii="Times New Roman" w:eastAsia="Calibri" w:hAnsi="Times New Roman" w:cs="Times New Roman"/>
          <w:iCs/>
          <w:sz w:val="28"/>
          <w:szCs w:val="28"/>
        </w:rPr>
        <w:t>Горяева, Н. А</w:t>
      </w:r>
      <w:r w:rsidRPr="00DA0C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Изобразительное искусство. Твоя мастерская </w:t>
      </w:r>
      <w:proofErr w:type="gramStart"/>
      <w:r w:rsidRPr="00DA0C03">
        <w:rPr>
          <w:rFonts w:ascii="Times New Roman" w:eastAsia="Calibri" w:hAnsi="Times New Roman" w:cs="Times New Roman"/>
          <w:sz w:val="28"/>
          <w:szCs w:val="28"/>
        </w:rPr>
        <w:t>:</w:t>
      </w:r>
      <w:r w:rsidRPr="00DA0C03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DA0C03">
        <w:rPr>
          <w:rFonts w:ascii="Times New Roman" w:eastAsia="Calibri" w:hAnsi="Times New Roman" w:cs="Times New Roman"/>
          <w:b/>
          <w:sz w:val="28"/>
          <w:szCs w:val="28"/>
        </w:rPr>
        <w:t>абочая тетрадь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:  3 класс / Н. А. Горяева  [и др.] ; под ред. Б. М. </w:t>
      </w:r>
      <w:proofErr w:type="spellStart"/>
      <w:r w:rsidRPr="00DA0C03">
        <w:rPr>
          <w:rFonts w:ascii="Times New Roman" w:eastAsia="Calibri" w:hAnsi="Times New Roman" w:cs="Times New Roman"/>
          <w:sz w:val="28"/>
          <w:szCs w:val="28"/>
        </w:rPr>
        <w:t>Неменского</w:t>
      </w:r>
      <w:proofErr w:type="spellEnd"/>
      <w:r w:rsidRPr="00DA0C03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Просвещение, 2014 г.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 учебного предмета</w:t>
      </w:r>
    </w:p>
    <w:p w:rsidR="006832A1" w:rsidRPr="00DA0C03" w:rsidRDefault="006832A1" w:rsidP="00DA0C03">
      <w:pPr>
        <w:pStyle w:val="a3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 xml:space="preserve">(личностные, </w:t>
      </w:r>
      <w:proofErr w:type="spellStart"/>
      <w:r w:rsidRPr="00DA0C0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A0C03">
        <w:rPr>
          <w:rFonts w:ascii="Times New Roman" w:hAnsi="Times New Roman" w:cs="Times New Roman"/>
          <w:b/>
          <w:sz w:val="28"/>
          <w:szCs w:val="28"/>
        </w:rPr>
        <w:t xml:space="preserve"> и предметные</w:t>
      </w:r>
      <w:proofErr w:type="gramStart"/>
      <w:r w:rsidRPr="00DA0C0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832A1" w:rsidRPr="00DA0C03" w:rsidRDefault="006832A1" w:rsidP="00DA0C03">
      <w:pPr>
        <w:pStyle w:val="a3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Pr="00DA0C03">
        <w:rPr>
          <w:rFonts w:ascii="Times New Roman" w:hAnsi="Times New Roman" w:cs="Times New Roman"/>
          <w:color w:val="000000"/>
          <w:sz w:val="28"/>
          <w:szCs w:val="28"/>
        </w:rPr>
        <w:t>АООП НОО обучающихся с ЗПР определяет уровень овладения предметными результатами: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  <w:proofErr w:type="gramEnd"/>
    </w:p>
    <w:p w:rsidR="006832A1" w:rsidRPr="00DA0C03" w:rsidRDefault="006832A1" w:rsidP="00DA0C03">
      <w:pPr>
        <w:tabs>
          <w:tab w:val="center" w:pos="1283"/>
          <w:tab w:val="center" w:pos="2569"/>
          <w:tab w:val="center" w:pos="3584"/>
          <w:tab w:val="center" w:pos="4720"/>
          <w:tab w:val="center" w:pos="5773"/>
          <w:tab w:val="center" w:pos="7105"/>
          <w:tab w:val="right" w:pos="9644"/>
        </w:tabs>
        <w:spacing w:after="188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            Освоение 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АООП 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НОО 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(вариант 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7.2) 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обеспечивает 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достижение </w:t>
      </w:r>
    </w:p>
    <w:p w:rsidR="006832A1" w:rsidRPr="00DA0C03" w:rsidRDefault="006832A1" w:rsidP="00DA0C03">
      <w:pPr>
        <w:ind w:left="-15" w:right="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с ЗПР трех видов результатов: </w:t>
      </w:r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личностных, </w:t>
      </w:r>
      <w:proofErr w:type="spellStart"/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>метапредметных</w:t>
      </w:r>
      <w:proofErr w:type="spellEnd"/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и </w:t>
      </w:r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>предметных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.  </w:t>
      </w:r>
    </w:p>
    <w:p w:rsidR="006832A1" w:rsidRPr="00DA0C03" w:rsidRDefault="006832A1" w:rsidP="00DA0C03">
      <w:pPr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           Личностные результаты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DA0C03">
        <w:rPr>
          <w:rFonts w:ascii="Times New Roman" w:hAnsi="Times New Roman" w:cs="Times New Roman"/>
          <w:sz w:val="28"/>
          <w:szCs w:val="28"/>
        </w:rPr>
        <w:t>(жизненные)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компетенции, </w:t>
      </w:r>
      <w:r w:rsidRPr="00DA0C03">
        <w:rPr>
          <w:rFonts w:ascii="Times New Roman" w:hAnsi="Times New Roman" w:cs="Times New Roman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с ЗПР в культуру, овладение ими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>-культурным опытом.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6832A1" w:rsidRPr="00DA0C03" w:rsidRDefault="006832A1" w:rsidP="00DA0C03">
      <w:pPr>
        <w:ind w:left="-15" w:right="12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         С учетом индивидуальных возможностей и особых образовательных </w:t>
      </w:r>
      <w:proofErr w:type="gram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>потребностей</w:t>
      </w:r>
      <w:proofErr w:type="gramEnd"/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обучающихся с ЗПР </w:t>
      </w:r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>личностные результаты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освоения АООП НОО должны отражать: 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В ценностно-эстетической сфере 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В познавательной (</w:t>
      </w:r>
      <w:proofErr w:type="spellStart"/>
      <w:r w:rsidRPr="00DA0C03">
        <w:rPr>
          <w:rFonts w:ascii="Times New Roman" w:eastAsia="Calibri" w:hAnsi="Times New Roman" w:cs="Times New Roman"/>
          <w:sz w:val="28"/>
          <w:szCs w:val="28"/>
        </w:rPr>
        <w:t>когнетивной</w:t>
      </w:r>
      <w:proofErr w:type="spellEnd"/>
      <w:r w:rsidRPr="00DA0C03">
        <w:rPr>
          <w:rFonts w:ascii="Times New Roman" w:eastAsia="Calibri" w:hAnsi="Times New Roman" w:cs="Times New Roman"/>
          <w:sz w:val="28"/>
          <w:szCs w:val="28"/>
        </w:rPr>
        <w:t>) сфере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t>В трудовой сфере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конструирование; стремление использовать художественные умения для создания красивых вещей или их украшения.</w:t>
      </w:r>
    </w:p>
    <w:p w:rsidR="006832A1" w:rsidRPr="00DA0C03" w:rsidRDefault="006832A1" w:rsidP="00DA0C03">
      <w:pPr>
        <w:pStyle w:val="a6"/>
        <w:ind w:left="0" w:right="12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             </w:t>
      </w:r>
      <w:proofErr w:type="spellStart"/>
      <w:proofErr w:type="gramStart"/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>Метапредметные</w:t>
      </w:r>
      <w:proofErr w:type="spellEnd"/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результаты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>межпредметными</w:t>
      </w:r>
      <w:proofErr w:type="spellEnd"/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 </w:t>
      </w:r>
      <w:proofErr w:type="gramEnd"/>
    </w:p>
    <w:p w:rsidR="006832A1" w:rsidRPr="00DA0C03" w:rsidRDefault="006832A1" w:rsidP="00DA0C03">
      <w:pPr>
        <w:pStyle w:val="a6"/>
        <w:ind w:left="0" w:right="12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            С учетом индивидуальных возможностей и особых образовательных </w:t>
      </w:r>
      <w:proofErr w:type="gram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>потребностей</w:t>
      </w:r>
      <w:proofErr w:type="gramEnd"/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обучающихся с ЗПР </w:t>
      </w:r>
      <w:proofErr w:type="spellStart"/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>метапредметные</w:t>
      </w:r>
      <w:proofErr w:type="spellEnd"/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результаты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освоения АООП НОО должны отражать: 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Pr="00DA0C03">
        <w:rPr>
          <w:rFonts w:ascii="Times New Roman" w:eastAsia="Calibri" w:hAnsi="Times New Roman" w:cs="Times New Roman"/>
          <w:sz w:val="28"/>
          <w:szCs w:val="28"/>
        </w:rPr>
        <w:t>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Pr="00DA0C03">
        <w:rPr>
          <w:rFonts w:ascii="Times New Roman" w:eastAsia="Calibri" w:hAnsi="Times New Roman" w:cs="Times New Roman"/>
          <w:sz w:val="28"/>
          <w:szCs w:val="28"/>
        </w:rPr>
        <w:t>желание общаться с искусством, участвовать в обсуждении содержания и выразительных сре</w:t>
      </w:r>
      <w:proofErr w:type="gramStart"/>
      <w:r w:rsidRPr="00DA0C03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A0C03">
        <w:rPr>
          <w:rFonts w:ascii="Times New Roman" w:eastAsia="Calibri" w:hAnsi="Times New Roman" w:cs="Times New Roman"/>
          <w:sz w:val="28"/>
          <w:szCs w:val="28"/>
        </w:rPr>
        <w:t>оизведения искусства;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Pr="00DA0C03">
        <w:rPr>
          <w:rFonts w:ascii="Times New Roman" w:eastAsia="Calibri" w:hAnsi="Times New Roman" w:cs="Times New Roman"/>
          <w:sz w:val="28"/>
          <w:szCs w:val="28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обогащение ключевых компетенций </w:t>
      </w: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коммуникативных, </w:t>
      </w:r>
      <w:proofErr w:type="spellStart"/>
      <w:r w:rsidRPr="00DA0C03">
        <w:rPr>
          <w:rFonts w:ascii="Times New Roman" w:eastAsia="Calibri" w:hAnsi="Times New Roman" w:cs="Times New Roman"/>
          <w:sz w:val="28"/>
          <w:szCs w:val="28"/>
        </w:rPr>
        <w:t>деятельностных</w:t>
      </w:r>
      <w:proofErr w:type="spellEnd"/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и др.) художественно-эстетическим содержанием;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формирование мотивации и умение организовывать самостоятельную деятельность, выбирать средства для реализации художественного замысла;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формирование способности оценивать результаты художественно-творческой деятельности, собственной и одноклассников.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 w:rsidRPr="00DA0C03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DA0C03">
        <w:rPr>
          <w:rFonts w:ascii="Times New Roman" w:hAnsi="Times New Roman" w:cs="Times New Roman"/>
          <w:sz w:val="28"/>
          <w:szCs w:val="28"/>
        </w:rPr>
        <w:t xml:space="preserve"> освоения АООП НОО с учетом специфики содержания предметных областей включают освоенные 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предметной области, готовность их применения. 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С учетом индивидуальных возможностей и особых образовательных </w:t>
      </w:r>
      <w:proofErr w:type="gram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>потребностей</w:t>
      </w:r>
      <w:proofErr w:type="gramEnd"/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обучающихся с ЗПР </w:t>
      </w:r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>предметные результаты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должны отражать:</w:t>
      </w:r>
      <w:r w:rsidRPr="00DA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2A1" w:rsidRPr="00DA0C03" w:rsidRDefault="006832A1" w:rsidP="00DA0C03">
      <w:pPr>
        <w:pStyle w:val="a6"/>
        <w:spacing w:after="187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i/>
          <w:color w:val="00000A"/>
          <w:sz w:val="28"/>
          <w:szCs w:val="28"/>
        </w:rPr>
        <w:t>Изобразительное искусство</w:t>
      </w:r>
      <w:r w:rsidRPr="00DA0C03">
        <w:rPr>
          <w:rFonts w:ascii="Times New Roman" w:hAnsi="Times New Roman" w:cs="Times New Roman"/>
          <w:b/>
          <w:i/>
          <w:sz w:val="28"/>
          <w:szCs w:val="28"/>
        </w:rPr>
        <w:t xml:space="preserve"> для учащихся с ОВ</w:t>
      </w:r>
      <w:proofErr w:type="gramStart"/>
      <w:r w:rsidRPr="00DA0C03">
        <w:rPr>
          <w:rFonts w:ascii="Times New Roman" w:hAnsi="Times New Roman" w:cs="Times New Roman"/>
          <w:b/>
          <w:i/>
          <w:sz w:val="28"/>
          <w:szCs w:val="28"/>
        </w:rPr>
        <w:t>З(</w:t>
      </w:r>
      <w:proofErr w:type="gramEnd"/>
      <w:r w:rsidRPr="00DA0C03">
        <w:rPr>
          <w:rFonts w:ascii="Times New Roman" w:hAnsi="Times New Roman" w:cs="Times New Roman"/>
          <w:b/>
          <w:i/>
          <w:sz w:val="28"/>
          <w:szCs w:val="28"/>
        </w:rPr>
        <w:t xml:space="preserve"> вариант 7.2): </w:t>
      </w:r>
    </w:p>
    <w:p w:rsidR="006832A1" w:rsidRPr="00DA0C03" w:rsidRDefault="006832A1" w:rsidP="00DA0C03">
      <w:pPr>
        <w:numPr>
          <w:ilvl w:val="0"/>
          <w:numId w:val="16"/>
        </w:numPr>
        <w:spacing w:after="15"/>
        <w:ind w:right="12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 нравственном развитии человека;</w:t>
      </w:r>
      <w:r w:rsidRPr="00DA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A1" w:rsidRPr="00DA0C03" w:rsidRDefault="006832A1" w:rsidP="00DA0C03">
      <w:pPr>
        <w:numPr>
          <w:ilvl w:val="0"/>
          <w:numId w:val="16"/>
        </w:numPr>
        <w:spacing w:after="15"/>
        <w:ind w:right="12" w:hanging="36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 эстетического отношения к произведениям искусства;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6832A1" w:rsidRPr="00DA0C03" w:rsidRDefault="006832A1" w:rsidP="00DA0C03">
      <w:pPr>
        <w:numPr>
          <w:ilvl w:val="0"/>
          <w:numId w:val="16"/>
        </w:numPr>
        <w:spacing w:after="15"/>
        <w:ind w:right="12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DA0C03">
        <w:rPr>
          <w:rFonts w:ascii="Times New Roman" w:hAnsi="Times New Roman" w:cs="Times New Roman"/>
          <w:sz w:val="28"/>
          <w:szCs w:val="28"/>
        </w:rPr>
        <w:t xml:space="preserve">(изобразительного, </w:t>
      </w:r>
      <w:proofErr w:type="gramEnd"/>
    </w:p>
    <w:p w:rsidR="006832A1" w:rsidRPr="00DA0C03" w:rsidRDefault="006832A1" w:rsidP="00DA0C03">
      <w:pPr>
        <w:spacing w:after="191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C03">
        <w:rPr>
          <w:rFonts w:ascii="Times New Roman" w:hAnsi="Times New Roman" w:cs="Times New Roman"/>
          <w:sz w:val="28"/>
          <w:szCs w:val="28"/>
        </w:rPr>
        <w:t>декоративно-прикладного и народного искусства, скульптуры, дизайна и др.);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End"/>
    </w:p>
    <w:p w:rsidR="006832A1" w:rsidRPr="00DA0C03" w:rsidRDefault="006832A1" w:rsidP="00DA0C03">
      <w:pPr>
        <w:numPr>
          <w:ilvl w:val="0"/>
          <w:numId w:val="16"/>
        </w:numPr>
        <w:spacing w:after="15"/>
        <w:ind w:right="12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C03">
        <w:rPr>
          <w:rFonts w:ascii="Times New Roman" w:hAnsi="Times New Roman" w:cs="Times New Roman"/>
          <w:color w:val="00000A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r w:rsidRPr="00DA0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32A1" w:rsidRPr="00DA0C03" w:rsidRDefault="006832A1" w:rsidP="00DA0C03">
      <w:pPr>
        <w:numPr>
          <w:ilvl w:val="0"/>
          <w:numId w:val="16"/>
        </w:numPr>
        <w:spacing w:after="15"/>
        <w:ind w:right="12" w:hanging="36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DA0C03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DA0C0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:rsidR="006832A1" w:rsidRPr="00DA0C03" w:rsidRDefault="006832A1" w:rsidP="00DA0C03">
      <w:pPr>
        <w:tabs>
          <w:tab w:val="num" w:pos="0"/>
        </w:tabs>
        <w:autoSpaceDE w:val="0"/>
        <w:autoSpaceDN w:val="0"/>
        <w:adjustRightInd w:val="0"/>
        <w:spacing w:before="120" w:after="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32A1" w:rsidRPr="00DA0C03" w:rsidRDefault="006832A1" w:rsidP="00DA0C03">
      <w:pPr>
        <w:tabs>
          <w:tab w:val="num" w:pos="0"/>
        </w:tabs>
        <w:autoSpaceDE w:val="0"/>
        <w:autoSpaceDN w:val="0"/>
        <w:adjustRightInd w:val="0"/>
        <w:spacing w:before="120" w:after="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В итоге освоения программы учащиеся должны: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декоративно-художественная деятельность с использованием различных художественных материалов; 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–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освоить выразительные возможности художественных материалов (гуашь, акварель, пастель и мелки, уголь, карандаш, пластилин, бумага для конструирования);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деятельности, приобрести первичные навыки изображения предметного мира (изображение растений и животных);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приобрести навыки общения через выражение художественного смысла, эмоционального состояния, своего отношения к творческой деятельности и при восприятии произведения искусства и творчества своих товарищей;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DA0C03">
        <w:rPr>
          <w:rFonts w:ascii="Times New Roman" w:eastAsia="Calibri" w:hAnsi="Times New Roman" w:cs="Times New Roman"/>
          <w:sz w:val="28"/>
          <w:szCs w:val="28"/>
        </w:rPr>
        <w:t xml:space="preserve">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6832A1" w:rsidRPr="00DA0C03" w:rsidRDefault="006832A1" w:rsidP="00DA0C0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усвоения учебного предмета начальной школы.</w:t>
      </w:r>
    </w:p>
    <w:p w:rsidR="006832A1" w:rsidRPr="00DA0C03" w:rsidRDefault="006832A1" w:rsidP="00DA0C0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 представлены в данном разделе и содержат три компонента: </w:t>
      </w:r>
      <w:r w:rsidRPr="00DA0C03">
        <w:rPr>
          <w:rFonts w:ascii="Times New Roman" w:eastAsia="Times New Roman" w:hAnsi="Times New Roman" w:cs="Times New Roman"/>
          <w:b/>
          <w:i/>
          <w:sz w:val="28"/>
          <w:szCs w:val="28"/>
        </w:rPr>
        <w:t>знать/понимать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– перечень необходимых для усвоения каждым учащимся знаний; </w:t>
      </w:r>
      <w:r w:rsidRPr="00DA0C03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– </w:t>
      </w:r>
      <w:r w:rsidRPr="00DA0C03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>К концу учебного года учащиеся должны получить начальные сведения:</w:t>
      </w:r>
    </w:p>
    <w:p w:rsidR="006832A1" w:rsidRPr="00DA0C03" w:rsidRDefault="006832A1" w:rsidP="00DA0C03">
      <w:pPr>
        <w:numPr>
          <w:ilvl w:val="0"/>
          <w:numId w:val="2"/>
        </w:numPr>
        <w:tabs>
          <w:tab w:val="left" w:pos="720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о рисунке, живописи, картине, иллюстрации, узоре, палитре;</w:t>
      </w:r>
    </w:p>
    <w:p w:rsidR="006832A1" w:rsidRPr="00DA0C03" w:rsidRDefault="006832A1" w:rsidP="00DA0C03">
      <w:pPr>
        <w:numPr>
          <w:ilvl w:val="0"/>
          <w:numId w:val="2"/>
        </w:numPr>
        <w:tabs>
          <w:tab w:val="left" w:pos="720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о художественной росписи по дереву (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Полхов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>–Майдан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>Городец), по фарфору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     (Гжель; о глиняной народной игрушке (Дымково); о вышивке; </w:t>
      </w:r>
    </w:p>
    <w:p w:rsidR="006832A1" w:rsidRPr="00DA0C03" w:rsidRDefault="006832A1" w:rsidP="00DA0C03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о цветах спектрах в пределах наборов акварельных красок (красный, оранжевый, жёлтый, зелёный, голубой, синий, фиолетовый); об основных цветах (красный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жёлтый , синий)</w:t>
      </w:r>
    </w:p>
    <w:p w:rsidR="006832A1" w:rsidRPr="00DA0C03" w:rsidRDefault="006832A1" w:rsidP="00DA0C03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об особенностях  работы акварельными  и гуашевыми красками, об элементарных правилах смешивания основных цветов для получения составных  цветов (оранжевый, зелёный, фиолетовый).</w:t>
      </w:r>
    </w:p>
    <w:p w:rsidR="006832A1" w:rsidRPr="00DA0C03" w:rsidRDefault="006832A1" w:rsidP="00DA0C03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К концу учебного года учащиеся  должны уметь: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высказывать суждения о картинах и предметах декоративно-прикладного искусств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>что больше всего понравилось, почему, какие чувства, переживания может передать художник);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верно  и выразительно передавать в рисунке несложную форму, основные пропорции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>общее строение и цвет предметов;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 разводить и смешивать акварельные и гуашевые краски, ровно закрывая ими 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нужную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>. Поверхность менять направления мазков согласно форме изображаемого предмета;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определять величину  и расположение изображения в зависимости от размера листа бумаги;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передавать в рисунках на темы и иллюстрациях смысловую связь элементов композиции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>отражать в иллюстрациях основное содержание литературного произведения;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передавать в тематических рисунках пространственные отношения: изображать основания более близких предметов на бумаге ниже, дальни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выше, изображать передние предметы крупнее равных по размерам, но удалённых предметов;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выполнять узоры в полосе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>квадрате, круге из декоративно- обобщённых форм растительного мира, а также из геометрических форм;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лепить простые объекты (листья  деревьев, предметы быта), животных с натуры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( чучела, игрушечные животные), фигурки народных игрушек с натуры, по  памяти и по представлению;</w:t>
      </w:r>
    </w:p>
    <w:p w:rsidR="006832A1" w:rsidRPr="00DA0C03" w:rsidRDefault="006832A1" w:rsidP="00DA0C03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составлять несложные аппликационные композиции из разных материалов.</w:t>
      </w:r>
    </w:p>
    <w:p w:rsidR="006832A1" w:rsidRPr="00DA0C03" w:rsidRDefault="006832A1" w:rsidP="00DA0C03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знаниям, умениям и </w:t>
      </w:r>
      <w:r w:rsidR="00D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C03">
        <w:rPr>
          <w:rFonts w:ascii="Times New Roman" w:hAnsi="Times New Roman" w:cs="Times New Roman"/>
          <w:b/>
          <w:sz w:val="28"/>
          <w:szCs w:val="28"/>
        </w:rPr>
        <w:t>навыкам учащихся с ОВЗ  к концу 3 класса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Учащиеся должны знать/понимать: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● основные жанры станковых форм искусства: натюрморт, портрет, пейзаж, исторический и бытовой жанры;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● основы изобразительной грамоты (цвет, тон, пропорции, композиция);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● имена выдающихся представителей русского и зарубежного искусства и их основные произведения;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● названия наиболее крупных художественных музеев России.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DA0C03">
        <w:rPr>
          <w:rFonts w:ascii="Times New Roman" w:hAnsi="Times New Roman" w:cs="Times New Roman"/>
          <w:sz w:val="28"/>
          <w:szCs w:val="28"/>
        </w:rPr>
        <w:t xml:space="preserve">узнавать отдельные произведения выдающихся отечественных художников 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(И. И. Левитана, А.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>, И. Репина, В. Серова);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● сравнивать различные виды изобразительного искусства (графики, живописи, декоративн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прикладного искусства);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● использовать художественные материалы (гуашь, цветные карандаши, акварель, цветная бумага, пластилин);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lastRenderedPageBreak/>
        <w:t>● уметь передавать движение, пропорции фигуры человека и животных;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●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работах;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● использовать приобретённые знания и умения в практической деятельности и повседневной жизни;</w:t>
      </w:r>
    </w:p>
    <w:p w:rsidR="006832A1" w:rsidRPr="00DA0C03" w:rsidRDefault="006832A1" w:rsidP="00DA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● делать анализ произведений изобразительного искусства (выражать собственное мнение).</w:t>
      </w: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>Критерии и нормы оценки знаний   учащихся по изобразительному искусству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"5"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  полностью справляется с поставленной целью урока;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излагает изученный материал и умеет применить полученные  знания на практике;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подметить и передать в изображении наиболее 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2A1" w:rsidRPr="00DA0C03" w:rsidRDefault="006832A1" w:rsidP="00DA0C03">
      <w:pPr>
        <w:pStyle w:val="a6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"4"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согласовывает между собой все компоненты изображения;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подметить, но не совсем точно передаёт в изображении наиболее 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2A1" w:rsidRPr="00DA0C03" w:rsidRDefault="006832A1" w:rsidP="00DA0C03">
      <w:pPr>
        <w:pStyle w:val="a6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"3"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слабо справляется с поставленной целью урока;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неточность в изложении изученного материала.</w:t>
      </w:r>
    </w:p>
    <w:p w:rsidR="006832A1" w:rsidRPr="00DA0C03" w:rsidRDefault="006832A1" w:rsidP="00DA0C03">
      <w:pPr>
        <w:pStyle w:val="a6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"2"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допускает грубые ошибки в ответе;</w:t>
      </w:r>
    </w:p>
    <w:p w:rsidR="006832A1" w:rsidRPr="00DA0C03" w:rsidRDefault="006832A1" w:rsidP="00DA0C03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справляется с поставленной целью урока;</w:t>
      </w:r>
    </w:p>
    <w:p w:rsidR="006832A1" w:rsidRPr="00DA0C03" w:rsidRDefault="006832A1" w:rsidP="00DA0C03">
      <w:pPr>
        <w:shd w:val="clear" w:color="auto" w:fill="FFFFFF"/>
        <w:autoSpaceDE w:val="0"/>
        <w:autoSpaceDN w:val="0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Устные индивидуальные и фронтальные ответы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1. Активность участия.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2. Умение собеседника прочувствовать суть вопроса.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3. Искренность ответов, их развернутость, образность, аргументированность.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4. Самостоятельность.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5. Оригинальность суждений.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lastRenderedPageBreak/>
        <w:t>Оценка работ по изобразительному искусству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       При оценивании работ учитывается аккуратность выполнения работы. За неряшливо оформленную работу отметка снижается на 1 балл, но не ниже «3».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«5» - без ошибок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«4» - 1 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грубая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и 1-2 негрубые ошибки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«3» - 2-3 грубые и 1-2 негрубые ошибки или 4 и более негрубых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«2» - 5 и более грубые ошибки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i/>
          <w:sz w:val="28"/>
          <w:szCs w:val="28"/>
        </w:rPr>
        <w:t>Грубыми ошибками</w:t>
      </w:r>
      <w:r w:rsidRPr="00DA0C03">
        <w:rPr>
          <w:rFonts w:ascii="Times New Roman" w:hAnsi="Times New Roman" w:cs="Times New Roman"/>
          <w:sz w:val="28"/>
          <w:szCs w:val="28"/>
        </w:rPr>
        <w:t xml:space="preserve"> считаются: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- неправильно передано и определено пространственное положение объекта на листе;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- не соблюдены пропорции и общее строение изображаемых предметов;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- неверная передача цвета;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- выход за линии при нанесении цвета;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-неумение самостоятельно, без помощи учителя, выполнить работу.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b/>
          <w:i/>
          <w:sz w:val="28"/>
          <w:szCs w:val="28"/>
        </w:rPr>
        <w:t>Негрубыми ошибками</w:t>
      </w:r>
      <w:r w:rsidRPr="00DA0C03">
        <w:rPr>
          <w:rFonts w:ascii="Times New Roman" w:hAnsi="Times New Roman" w:cs="Times New Roman"/>
          <w:sz w:val="28"/>
          <w:szCs w:val="28"/>
        </w:rPr>
        <w:t xml:space="preserve"> считаются: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- несоблюдение последовательности выполнения рисунка;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- не прорисованы незначительные элементы изображаемого объекта;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- неточности в соблюдении размеров и форм второстепенных объектов в работе;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- неточности при нахождении второстепенных объектов на рисунке;</w:t>
      </w:r>
    </w:p>
    <w:p w:rsidR="006832A1" w:rsidRPr="00DA0C03" w:rsidRDefault="006832A1" w:rsidP="00DA0C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- неточности при передаче тени, полутени, рефлексов, падающей тени.</w:t>
      </w:r>
    </w:p>
    <w:p w:rsidR="006832A1" w:rsidRPr="00DA0C03" w:rsidRDefault="006832A1" w:rsidP="00DA0C03">
      <w:pPr>
        <w:shd w:val="clear" w:color="auto" w:fill="FFFFFF"/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</w:rPr>
        <w:t>Критерии и система оценки творческой работы.</w:t>
      </w:r>
    </w:p>
    <w:p w:rsidR="006832A1" w:rsidRPr="00DA0C03" w:rsidRDefault="006832A1" w:rsidP="00DA0C03">
      <w:pPr>
        <w:shd w:val="clear" w:color="auto" w:fill="FFFFFF"/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  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6832A1" w:rsidRPr="00DA0C03" w:rsidRDefault="006832A1" w:rsidP="00DA0C03">
      <w:pPr>
        <w:shd w:val="clear" w:color="auto" w:fill="FFFFFF"/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1. 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6832A1" w:rsidRPr="00DA0C03" w:rsidRDefault="006832A1" w:rsidP="00DA0C03">
      <w:pPr>
        <w:shd w:val="clear" w:color="auto" w:fill="FFFFFF"/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2. 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6832A1" w:rsidRPr="00DA0C03" w:rsidRDefault="006832A1" w:rsidP="00DA0C03">
      <w:pPr>
        <w:shd w:val="clear" w:color="auto" w:fill="FFFFFF"/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    Из всех этих компонентов складывается общая оценка работы учащегося.</w:t>
      </w:r>
    </w:p>
    <w:p w:rsidR="006832A1" w:rsidRPr="00DA0C03" w:rsidRDefault="006832A1" w:rsidP="00DA0C03">
      <w:pPr>
        <w:shd w:val="clear" w:color="auto" w:fill="FFFFFF"/>
        <w:spacing w:after="0"/>
        <w:ind w:left="-426" w:right="-1"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0C0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DA0C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Критерии оценки проекта:</w:t>
      </w:r>
    </w:p>
    <w:p w:rsidR="006832A1" w:rsidRPr="00DA0C03" w:rsidRDefault="006832A1" w:rsidP="00DA0C03">
      <w:pPr>
        <w:shd w:val="clear" w:color="auto" w:fill="FFFFFF"/>
        <w:spacing w:after="0"/>
        <w:ind w:left="-426"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1.      Оригинальность темы и идеи проекта.</w:t>
      </w:r>
    </w:p>
    <w:p w:rsidR="006832A1" w:rsidRPr="00DA0C03" w:rsidRDefault="006832A1" w:rsidP="00DA0C03">
      <w:pPr>
        <w:shd w:val="clear" w:color="auto" w:fill="FFFFFF"/>
        <w:spacing w:after="0"/>
        <w:ind w:left="-426" w:right="-1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2.     Конструктивные параметры (соответствие конструкции изделия; прочность, надежность; удобство использования).</w:t>
      </w:r>
    </w:p>
    <w:p w:rsidR="006832A1" w:rsidRPr="00DA0C03" w:rsidRDefault="006832A1" w:rsidP="00DA0C03">
      <w:pPr>
        <w:shd w:val="clear" w:color="auto" w:fill="FFFFFF"/>
        <w:spacing w:after="0"/>
        <w:ind w:left="-426" w:right="-1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3.      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6832A1" w:rsidRPr="00DA0C03" w:rsidRDefault="006832A1" w:rsidP="00DA0C03">
      <w:pPr>
        <w:shd w:val="clear" w:color="auto" w:fill="FFFFFF"/>
        <w:spacing w:after="0"/>
        <w:ind w:left="-426" w:right="-1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4.     Эстетические критерии (композиционная завершенность; дизайн изделия; использование традиций народной культуры).</w:t>
      </w:r>
    </w:p>
    <w:p w:rsidR="006832A1" w:rsidRPr="00DA0C03" w:rsidRDefault="006832A1" w:rsidP="00DA0C03">
      <w:pPr>
        <w:shd w:val="clear" w:color="auto" w:fill="FFFFFF"/>
        <w:spacing w:after="0"/>
        <w:ind w:left="-426" w:right="-1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5.     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6832A1" w:rsidRPr="00DA0C03" w:rsidRDefault="006832A1" w:rsidP="00DA0C03">
      <w:pPr>
        <w:shd w:val="clear" w:color="auto" w:fill="FFFFFF"/>
        <w:spacing w:after="0"/>
        <w:ind w:left="-426" w:right="-1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6.     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6832A1" w:rsidRPr="00DA0C03" w:rsidRDefault="006832A1" w:rsidP="00DA0C03">
      <w:pPr>
        <w:shd w:val="clear" w:color="auto" w:fill="FFFFFF"/>
        <w:spacing w:after="0"/>
        <w:ind w:left="-426" w:right="-1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7.     Информационные критерии (стандартность проектной документации; использование дополнительной информации).</w:t>
      </w:r>
    </w:p>
    <w:p w:rsidR="006832A1" w:rsidRPr="00DA0C03" w:rsidRDefault="006832A1" w:rsidP="00DA0C03">
      <w:pPr>
        <w:tabs>
          <w:tab w:val="left" w:pos="418"/>
        </w:tabs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0C03">
        <w:rPr>
          <w:rFonts w:ascii="Times New Roman" w:hAnsi="Times New Roman" w:cs="Times New Roman"/>
          <w:b/>
          <w:i/>
          <w:iCs/>
          <w:sz w:val="28"/>
          <w:szCs w:val="28"/>
        </w:rPr>
        <w:t>Оценка: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left="-426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Каждый из критериев оценивается по 0,1,2, 3 балла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средняя арифметическая величина: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77-81 балл - «отлично»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61-76 баллов - «хорошо»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39-60 баллов - «удовлетворительно»</w:t>
      </w:r>
    </w:p>
    <w:p w:rsidR="006832A1" w:rsidRPr="00DA0C03" w:rsidRDefault="006832A1" w:rsidP="00DA0C03">
      <w:pPr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>Менее 38 баллов - «неудовлетворительно»</w:t>
      </w:r>
    </w:p>
    <w:p w:rsidR="006832A1" w:rsidRPr="00DA0C03" w:rsidRDefault="006832A1" w:rsidP="00DA0C03">
      <w:pPr>
        <w:autoSpaceDE w:val="0"/>
        <w:autoSpaceDN w:val="0"/>
        <w:adjustRightInd w:val="0"/>
        <w:spacing w:before="180" w:after="120"/>
        <w:jc w:val="both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DA0C03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Материально-техническое обеспечение ОБРАЗОВАТеЛЬНОГО процесса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Печатные пособия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портреты русских и зарубежных художников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0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таблицы по народным промыслам, русскому костюму, декоративно-прикладному искусств;</w:t>
      </w:r>
    </w:p>
    <w:p w:rsidR="006832A1" w:rsidRPr="00DA0C03" w:rsidRDefault="006832A1" w:rsidP="00DA0C03">
      <w:pPr>
        <w:numPr>
          <w:ilvl w:val="0"/>
          <w:numId w:val="12"/>
        </w:numPr>
        <w:spacing w:after="0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искусство. Рабочие программы. Предметная линия учебников под ред. Б.М.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>. 1-4 классы: пособие для учителей общеобразовательных учреждений М. «Просвещение»,2012</w:t>
      </w:r>
    </w:p>
    <w:p w:rsidR="006832A1" w:rsidRPr="00DA0C03" w:rsidRDefault="006832A1" w:rsidP="00DA0C03">
      <w:pPr>
        <w:numPr>
          <w:ilvl w:val="0"/>
          <w:numId w:val="12"/>
        </w:numPr>
        <w:spacing w:after="0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Изобразительное искусство. Ты изображаешь, украшаешь  и строишь.   3 класс </w:t>
      </w:r>
      <w:proofErr w:type="gramStart"/>
      <w:r w:rsidRPr="00DA0C03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чебник  для общеобразовательных учреждений.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Л.А.  Москва,     Просвещение,  2011 год.</w:t>
      </w:r>
    </w:p>
    <w:p w:rsidR="006832A1" w:rsidRPr="00DA0C03" w:rsidRDefault="006832A1" w:rsidP="00DA0C03">
      <w:pPr>
        <w:numPr>
          <w:ilvl w:val="0"/>
          <w:numId w:val="12"/>
        </w:numPr>
        <w:spacing w:after="0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Поурочные разработки по изобразительному искусству по программе Б.М. 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«Изобразительное искусство и художественный труд» М. «</w:t>
      </w:r>
      <w:proofErr w:type="spellStart"/>
      <w:r w:rsidRPr="00DA0C03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DA0C03">
        <w:rPr>
          <w:rFonts w:ascii="Times New Roman" w:eastAsia="Times New Roman" w:hAnsi="Times New Roman" w:cs="Times New Roman"/>
          <w:sz w:val="28"/>
          <w:szCs w:val="28"/>
        </w:rPr>
        <w:t>» 2011</w:t>
      </w:r>
    </w:p>
    <w:p w:rsidR="006832A1" w:rsidRPr="00DA0C03" w:rsidRDefault="006832A1" w:rsidP="00DA0C03">
      <w:pPr>
        <w:numPr>
          <w:ilvl w:val="0"/>
          <w:numId w:val="12"/>
        </w:numPr>
        <w:spacing w:after="0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color w:val="000000"/>
          <w:sz w:val="28"/>
          <w:szCs w:val="28"/>
        </w:rPr>
        <w:t>«Юному художнику». Книга для чтения по истории искусства. М., Изд. Академии художеств,2003г.</w:t>
      </w:r>
    </w:p>
    <w:p w:rsidR="006832A1" w:rsidRPr="00DA0C03" w:rsidRDefault="006832A1" w:rsidP="00DA0C03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numPr>
          <w:ilvl w:val="0"/>
          <w:numId w:val="12"/>
        </w:numPr>
        <w:spacing w:after="0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lastRenderedPageBreak/>
        <w:t>Для обучения используются учебники:</w:t>
      </w:r>
    </w:p>
    <w:p w:rsidR="006832A1" w:rsidRPr="00DA0C03" w:rsidRDefault="006832A1" w:rsidP="00DA0C0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1 класс - Изобразительное искусство/Л.А.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>. - М.: Просвещение, 2011</w:t>
      </w:r>
    </w:p>
    <w:p w:rsidR="006832A1" w:rsidRPr="00DA0C03" w:rsidRDefault="006832A1" w:rsidP="00DA0C0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2 класс - Изобразительное искусство/ Е.И.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./Под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ред.Б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Неменског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М.: Просвещение, 2012 </w:t>
      </w:r>
    </w:p>
    <w:p w:rsidR="006832A1" w:rsidRPr="00DA0C03" w:rsidRDefault="006832A1" w:rsidP="00DA0C0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3 класс 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зобразительное искусство/Н.А. Горяева, Л.А.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>– М.: Просвещение, 2013</w:t>
      </w:r>
    </w:p>
    <w:p w:rsidR="006832A1" w:rsidRPr="00DA0C03" w:rsidRDefault="006832A1" w:rsidP="00DA0C0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0C03">
        <w:rPr>
          <w:rFonts w:ascii="Times New Roman" w:hAnsi="Times New Roman" w:cs="Times New Roman"/>
          <w:sz w:val="28"/>
          <w:szCs w:val="28"/>
        </w:rPr>
        <w:t xml:space="preserve"> 4 класс - Изобразительное искусство/Н.А. Горяева, Л.А. </w:t>
      </w:r>
      <w:proofErr w:type="spellStart"/>
      <w:r w:rsidRPr="00DA0C03">
        <w:rPr>
          <w:rFonts w:ascii="Times New Roman" w:hAnsi="Times New Roman" w:cs="Times New Roman"/>
          <w:sz w:val="28"/>
          <w:szCs w:val="28"/>
        </w:rPr>
        <w:t>Неменска</w:t>
      </w:r>
      <w:proofErr w:type="gramStart"/>
      <w:r w:rsidRPr="00DA0C0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A0C0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A0C03">
        <w:rPr>
          <w:rFonts w:ascii="Times New Roman" w:hAnsi="Times New Roman" w:cs="Times New Roman"/>
          <w:sz w:val="28"/>
          <w:szCs w:val="28"/>
        </w:rPr>
        <w:t xml:space="preserve"> М.: Просвещение, 2013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Технические средства обучения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tabs>
          <w:tab w:val="left" w:pos="15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0C03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>-проигрыватели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0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телевизор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0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мультимедиа-проектор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9"/>
        </w:tabs>
        <w:spacing w:after="267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экран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Экранно-звуковые пособия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numPr>
          <w:ilvl w:val="0"/>
          <w:numId w:val="11"/>
        </w:numPr>
        <w:tabs>
          <w:tab w:val="left" w:pos="154"/>
        </w:tabs>
        <w:spacing w:after="0"/>
        <w:ind w:left="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>-фильмы: памятники архитектуры, художественные музеи, виды изобразительного искусства, творчество отдельных художников, народные промыслы, декоративно-прикладное искусство, художественные технологии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4"/>
        </w:tabs>
        <w:spacing w:after="275"/>
        <w:ind w:left="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презентации на </w:t>
      </w:r>
      <w:r w:rsidRPr="00DA0C03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A0C03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DA0C03">
        <w:rPr>
          <w:rFonts w:ascii="Times New Roman" w:eastAsia="Times New Roman" w:hAnsi="Times New Roman" w:cs="Times New Roman"/>
          <w:sz w:val="28"/>
          <w:szCs w:val="28"/>
        </w:rPr>
        <w:t>-дисках: по видам изобразительных искусств, по жанрам изобразительных искусств, по памятникам архитектуры России и мира, по стилям и направлениям в искусстве, по народным промыслам, по декоративно-прикладному искусству, по творчеству художников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Учебно-практическое оборудование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A1" w:rsidRPr="00DA0C03" w:rsidRDefault="006832A1" w:rsidP="00DA0C03">
      <w:pPr>
        <w:numPr>
          <w:ilvl w:val="0"/>
          <w:numId w:val="11"/>
        </w:numPr>
        <w:tabs>
          <w:tab w:val="left" w:pos="159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краски акварельные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краски гуашевые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0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бумага А-3, А-4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бумага цветная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фломастеры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кисти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4"/>
        </w:tabs>
        <w:spacing w:after="24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ёмкости для воды</w:t>
      </w:r>
    </w:p>
    <w:p w:rsidR="006832A1" w:rsidRPr="00DA0C03" w:rsidRDefault="006832A1" w:rsidP="00DA0C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Модели и натурный фонд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0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муляжи фруктов, овощей (комплекты)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0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гербарии</w:t>
      </w:r>
    </w:p>
    <w:p w:rsidR="006832A1" w:rsidRPr="00DA0C03" w:rsidRDefault="006832A1" w:rsidP="00DA0C03">
      <w:pPr>
        <w:numPr>
          <w:ilvl w:val="0"/>
          <w:numId w:val="11"/>
        </w:numPr>
        <w:tabs>
          <w:tab w:val="left" w:pos="15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03">
        <w:rPr>
          <w:rFonts w:ascii="Times New Roman" w:eastAsia="Times New Roman" w:hAnsi="Times New Roman" w:cs="Times New Roman"/>
          <w:sz w:val="28"/>
          <w:szCs w:val="28"/>
        </w:rPr>
        <w:t>изделия декоративно-прикладного искусства и народных промыслов.</w:t>
      </w:r>
    </w:p>
    <w:p w:rsidR="006832A1" w:rsidRPr="00DA0C03" w:rsidRDefault="006832A1" w:rsidP="00DA0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6832A1" w:rsidRPr="00DA0C03" w:rsidRDefault="006832A1" w:rsidP="00DA0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03">
        <w:rPr>
          <w:rFonts w:ascii="Times New Roman" w:hAnsi="Times New Roman" w:cs="Times New Roman"/>
          <w:b/>
          <w:sz w:val="28"/>
          <w:szCs w:val="28"/>
        </w:rPr>
        <w:t>Изобразительное искусство, 3 класс</w:t>
      </w:r>
    </w:p>
    <w:tbl>
      <w:tblPr>
        <w:tblStyle w:val="a7"/>
        <w:tblpPr w:leftFromText="180" w:rightFromText="180" w:vertAnchor="text" w:horzAnchor="margin" w:tblpXSpec="center" w:tblpY="60"/>
        <w:tblW w:w="10491" w:type="dxa"/>
        <w:tblLook w:val="04A0" w:firstRow="1" w:lastRow="0" w:firstColumn="1" w:lastColumn="0" w:noHBand="0" w:noVBand="1"/>
      </w:tblPr>
      <w:tblGrid>
        <w:gridCol w:w="997"/>
        <w:gridCol w:w="1530"/>
        <w:gridCol w:w="1105"/>
        <w:gridCol w:w="6"/>
        <w:gridCol w:w="4338"/>
        <w:gridCol w:w="7"/>
        <w:gridCol w:w="2508"/>
      </w:tblGrid>
      <w:tr w:rsidR="006832A1" w:rsidRPr="00DA0C03" w:rsidTr="00D40EE5">
        <w:trPr>
          <w:trHeight w:val="562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Факт.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проведено.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 – </w:t>
            </w:r>
            <w:proofErr w:type="gramStart"/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</w:t>
            </w:r>
            <w:proofErr w:type="gramEnd"/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уроков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ind w:left="9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Формируемые </w:t>
            </w:r>
          </w:p>
          <w:p w:rsidR="006832A1" w:rsidRPr="00DA0C03" w:rsidRDefault="006832A1" w:rsidP="00DA0C03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6832A1" w:rsidRPr="00DA0C03" w:rsidTr="00D40EE5">
        <w:trPr>
          <w:trHeight w:val="282"/>
        </w:trPr>
        <w:tc>
          <w:tcPr>
            <w:tcW w:w="982" w:type="dxa"/>
            <w:tcBorders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sz w:val="28"/>
                <w:szCs w:val="28"/>
              </w:rPr>
              <w:t>1четв.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sz w:val="28"/>
                <w:szCs w:val="28"/>
              </w:rPr>
              <w:t>1четв.</w:t>
            </w:r>
          </w:p>
        </w:tc>
        <w:tc>
          <w:tcPr>
            <w:tcW w:w="1118" w:type="dxa"/>
            <w:gridSpan w:val="2"/>
            <w:tcBorders>
              <w:top w:val="nil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в твоём доме (8 ч).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2A1" w:rsidRPr="00DA0C03" w:rsidTr="00D40EE5">
        <w:trPr>
          <w:trHeight w:val="615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 «Твои игрушки». Лепка из пластилина, изготовление игрушек.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390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«Посуда у тебя дома». Лепка из пластилина, единые оформительские моменты для комплекса предметов.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525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«Обои и шторы у тебя дома». Вырезание ножницами шаблонов. Создание коллективной работы.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405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бумагой и красками. Изделие «Мамин платок».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132"/>
        </w:trPr>
        <w:tc>
          <w:tcPr>
            <w:tcW w:w="98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«Твои книжки». Изготовление объемной книги. Работа с бумагой, красками, ножницами.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419"/>
        </w:trPr>
        <w:tc>
          <w:tcPr>
            <w:tcW w:w="982" w:type="dxa"/>
            <w:tcBorders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«Твои книжки». Оформление объёмной книги.  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познавательные,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«Открытки». Работа с бумагой, красками, ножницами. Изготовление объёмной открытки.  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урок. Труд </w:t>
            </w:r>
            <w:r w:rsidRPr="00DA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художника для твоего дома. Выставка творческих работ.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ознавательные, </w:t>
            </w:r>
            <w:r w:rsidRPr="00DA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на улицах твоего города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sz w:val="28"/>
                <w:szCs w:val="28"/>
              </w:rPr>
              <w:t>(7 ч).</w:t>
            </w:r>
          </w:p>
        </w:tc>
        <w:tc>
          <w:tcPr>
            <w:tcW w:w="2517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9(1).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«Памятники архитектуры». Составление облика зданий из бумажных заготовок.  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  10(2).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«Парки, скверы, бульвары». Работа в смешанной технике – рисование,  аппликация.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11(3).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«Ажурные ограды». Работа в смешанной техник</w:t>
            </w: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объёмная аппликация, рисование.   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12(4).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фонари». Объёмная поделка из бумаги с помощью ножниц и клея. 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13(5).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«Витрины». Работа с бумагой, аппликация из рваной бумаги.  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14(6).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«Удивительный транспорт». Конструирование из бумаги и вспомогательных материалов, создание объёмной модели.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15(7).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«Искусство на улицах твоего города». </w:t>
            </w:r>
            <w:r w:rsidRPr="00DA0C03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творческих работ.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 и зрелище (11 ч).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2A1" w:rsidRPr="00DA0C03" w:rsidTr="00D40EE5">
        <w:trPr>
          <w:trHeight w:val="773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16(1).</w:t>
            </w:r>
          </w:p>
        </w:tc>
        <w:tc>
          <w:tcPr>
            <w:tcW w:w="4524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«Художник в цирке». Рисование акварелью. Отражение искусства цирка в детском рисунке.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17(2).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«Художник в цирке». Фрагмент циркового представления в аппликации.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619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18(3).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«Художник в театре».  Оформление объёмного макета театральной постановки. Работа в смешанной технике. 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19(4).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 Театр кукол». Изготовление кукольных персонажей в разной технике.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ознавательные,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20(5).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«Художник в театре».  Работа над объёмным  макетом театральной постановки и кукольными персонажами.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ознавательные,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388"/>
        </w:trPr>
        <w:tc>
          <w:tcPr>
            <w:tcW w:w="98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21(6).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«Театр кукол». Работа с тканью.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ознавательные,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435"/>
        </w:trPr>
        <w:tc>
          <w:tcPr>
            <w:tcW w:w="98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22(7).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«Театральные маски». Искусство масок разных актеров. Создание маски  бумажной и комбинированной.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ознавательные,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690"/>
        </w:trPr>
        <w:tc>
          <w:tcPr>
            <w:tcW w:w="98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23(8).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«Театральные маски». Оформление маски  бумажной и комбинированной.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ознавательные,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280"/>
        </w:trPr>
        <w:tc>
          <w:tcPr>
            <w:tcW w:w="98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24(9).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«Афиша и плакат». Рисование на бумаге красками и карандашами.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регулятивные,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615"/>
        </w:trPr>
        <w:tc>
          <w:tcPr>
            <w:tcW w:w="98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25(10).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в городе». Создание эскизов для оформления праздника в твоей малой Родине.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615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26(11).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карнавал». Обобщающий урок «Художник и зрелище». Демонстрация лучших </w:t>
            </w:r>
            <w:r w:rsidRPr="00DA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выполненных  в течение четверти.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регулятивные,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</w:tc>
      </w:tr>
      <w:tr w:rsidR="006832A1" w:rsidRPr="00DA0C03" w:rsidTr="00D40EE5">
        <w:trPr>
          <w:trHeight w:val="545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 и музей (8 ч).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2A1" w:rsidRPr="00DA0C03" w:rsidTr="00D40EE5">
        <w:trPr>
          <w:trHeight w:val="461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27(1).</w:t>
            </w:r>
          </w:p>
        </w:tc>
        <w:tc>
          <w:tcPr>
            <w:tcW w:w="4531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«Музей в жизни города». Рисование на свободную тему.</w:t>
            </w:r>
          </w:p>
        </w:tc>
        <w:tc>
          <w:tcPr>
            <w:tcW w:w="2517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662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28(2).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«Картина – особый мир. Картина – пейзаж».</w:t>
            </w: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Защита проектов. </w:t>
            </w: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Рисование картины-пейзажа (краски, карандаши).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29(3).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«Картина – портрет». Рисование картины – портрета (карандаши).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ичностные, познавательные,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877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30(4).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«Картина – портрет».  Рисование картины – портрета (краски).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личностные, познавательные, 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31(5).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«Картина – натюрморт». Рисование картин</w:t>
            </w: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натюрморта (краски, карандаши).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691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32(6).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«Картины исторические и бытовые». Рисование картины на жанровую тему.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691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33(7).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 xml:space="preserve">«Скульптура в музее и на улице». Лепка из пластилина фигуры человека в движении. 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832A1" w:rsidRPr="00DA0C03" w:rsidTr="00D40EE5">
        <w:trPr>
          <w:trHeight w:val="691"/>
        </w:trPr>
        <w:tc>
          <w:tcPr>
            <w:tcW w:w="98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34(8).</w:t>
            </w:r>
          </w:p>
        </w:tc>
        <w:tc>
          <w:tcPr>
            <w:tcW w:w="4530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Обобщающий урок «Художник и музей».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Художественная  выставка детских работ</w:t>
            </w: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4" w:type="dxa"/>
            <w:gridSpan w:val="2"/>
          </w:tcPr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6832A1" w:rsidRPr="00DA0C03" w:rsidRDefault="006832A1" w:rsidP="00DA0C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0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</w:tbl>
    <w:p w:rsidR="006832A1" w:rsidRPr="00DA0C03" w:rsidRDefault="006832A1" w:rsidP="00DA0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C03" w:rsidRPr="00DA0C03" w:rsidRDefault="00DA0C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C03" w:rsidRPr="00DA0C03" w:rsidSect="00DA0C03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22C7A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A7145F0"/>
    <w:multiLevelType w:val="hybridMultilevel"/>
    <w:tmpl w:val="8212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A081B"/>
    <w:multiLevelType w:val="hybridMultilevel"/>
    <w:tmpl w:val="326CA6A2"/>
    <w:lvl w:ilvl="0" w:tplc="40D0CB5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2205D"/>
    <w:multiLevelType w:val="hybridMultilevel"/>
    <w:tmpl w:val="AB18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C1CD2"/>
    <w:multiLevelType w:val="singleLevel"/>
    <w:tmpl w:val="AAF2753C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8">
    <w:nsid w:val="2EE41270"/>
    <w:multiLevelType w:val="hybridMultilevel"/>
    <w:tmpl w:val="2354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B719C"/>
    <w:multiLevelType w:val="hybridMultilevel"/>
    <w:tmpl w:val="91308294"/>
    <w:lvl w:ilvl="0" w:tplc="F530C8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6F8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8EA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2BE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72C0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475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94995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2E6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AAB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6673F5"/>
    <w:multiLevelType w:val="hybridMultilevel"/>
    <w:tmpl w:val="A676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C2894"/>
    <w:multiLevelType w:val="hybridMultilevel"/>
    <w:tmpl w:val="D3FE50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932DF"/>
    <w:multiLevelType w:val="hybridMultilevel"/>
    <w:tmpl w:val="9100576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66A69"/>
    <w:multiLevelType w:val="multilevel"/>
    <w:tmpl w:val="145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014EB"/>
    <w:multiLevelType w:val="multilevel"/>
    <w:tmpl w:val="A92A5C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3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2A1"/>
    <w:rsid w:val="006832A1"/>
    <w:rsid w:val="00A439C8"/>
    <w:rsid w:val="00C503A1"/>
    <w:rsid w:val="00D80D55"/>
    <w:rsid w:val="00D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2A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6832A1"/>
    <w:rPr>
      <w:rFonts w:ascii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link w:val="a5"/>
    <w:uiPriority w:val="99"/>
    <w:rsid w:val="006832A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uiPriority w:val="99"/>
    <w:rsid w:val="006832A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Style2">
    <w:name w:val="Style2"/>
    <w:basedOn w:val="a"/>
    <w:uiPriority w:val="99"/>
    <w:rsid w:val="006832A1"/>
    <w:pPr>
      <w:widowControl w:val="0"/>
      <w:autoSpaceDE w:val="0"/>
      <w:autoSpaceDN w:val="0"/>
      <w:adjustRightInd w:val="0"/>
      <w:spacing w:after="0" w:line="324" w:lineRule="exact"/>
      <w:ind w:firstLine="17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832A1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832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6832A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6832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8684</Words>
  <Characters>49500</Characters>
  <Application>Microsoft Office Word</Application>
  <DocSecurity>0</DocSecurity>
  <Lines>412</Lines>
  <Paragraphs>116</Paragraphs>
  <ScaleCrop>false</ScaleCrop>
  <Company/>
  <LinksUpToDate>false</LinksUpToDate>
  <CharactersWithSpaces>58068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kab1</cp:lastModifiedBy>
  <cp:revision>5</cp:revision>
  <dcterms:created xsi:type="dcterms:W3CDTF">2018-09-21T18:00:00Z</dcterms:created>
  <dcterms:modified xsi:type="dcterms:W3CDTF">2024-11-27T08:52:00Z</dcterms:modified>
</cp:coreProperties>
</file>