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D6" w:rsidRDefault="00DA5AD6" w:rsidP="00400763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5179695</wp:posOffset>
                </wp:positionV>
                <wp:extent cx="1371600" cy="447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98.7pt;margin-top:407.85pt;width:108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" fillcolor="white [3212]" strokecolor="white [3212]" strokeweight="1pt"/>
            </w:pict>
          </mc:Fallback>
        </mc:AlternateContent>
      </w:r>
      <w:bookmarkStart w:id="0" w:name="_GoBack"/>
      <w:r w:rsidRPr="00DA5AD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FFC79B1" wp14:editId="26CEDEAE">
            <wp:extent cx="6341862" cy="90582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1862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5AD6" w:rsidRDefault="00DA5AD6" w:rsidP="00400763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C7E" w:rsidRPr="00400763" w:rsidRDefault="000A6C7E" w:rsidP="00400763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76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Программа адаптирована для обучающихся 8 классов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их социальную адаптацию. Программа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УМК по музыке для 6-го класса позволяет строить обучение с учетом психологических и возрастных особенностей обучающихся, на основе принципа вариативности, благодаря этому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обучения. Практическая потребность и необходимость разработки адаптированной образовательной программы для учащихся с ЗПР очевидна. Значимость её заключается в том, что она позволит в лучшей степени обеспечить социализацию детей этой категории, где каждый ребенок сможет развиваться в своем собственном режиме и получит доступное качественное образование с учетом индивидуальных потребностей и собственных возможностей в условиях инклюзивного образования.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C7E" w:rsidRPr="00400763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="000A6C7E" w:rsidRPr="00400763">
        <w:rPr>
          <w:rFonts w:ascii="Times New Roman" w:hAnsi="Times New Roman" w:cs="Times New Roman"/>
          <w:sz w:val="28"/>
          <w:szCs w:val="28"/>
        </w:rPr>
        <w:t xml:space="preserve"> - построение образовательного процесса для ребенка с ЗПР в соответствии с его реальными возможностями, исходя из особенностей его развития и образовательных потребностей.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C7E" w:rsidRPr="00400763">
        <w:rPr>
          <w:rFonts w:ascii="Times New Roman" w:hAnsi="Times New Roman" w:cs="Times New Roman"/>
          <w:sz w:val="28"/>
          <w:szCs w:val="28"/>
        </w:rPr>
        <w:t>Процесс обучения школьников с ЗПР имеет коррекционно-развивающий характер, что выражается в использовании заданий, направленных на коррекцию имеющихся у обучающихся недостатков и опирается на их субъективный опыт, связь изучаемого материала с реальной жизнью. Отбор материала данной программы выполнен на основе принципа минимального числа вводимых специфических понятий, которые будут использоваться.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C7E" w:rsidRPr="00400763">
        <w:rPr>
          <w:rFonts w:ascii="Times New Roman" w:hAnsi="Times New Roman" w:cs="Times New Roman"/>
          <w:sz w:val="28"/>
          <w:szCs w:val="28"/>
        </w:rPr>
        <w:t>Данной категории обучающихся свойственна утомляемость, пониженный уровень работоспособности. Внимание рассеянное, концентрация внимания низкая, память кратковременная, словарный запас бедный. Требуется дозированная подача материала, озвучивание пошаговой инструкции к заданию. Часто такой обучающийся нуждается в помощи учителя. Работает в основном по алгоритму. Болезненно реагирует на неудачу при выполнении задания. Похвала и поощрение - это большая движущая сила в обучении детей данной категории. Важно, чтобы ребенок поверил в свои силы, испытал радость от успеха в учении.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Музыкальное воспитание является неотъемлемой частью эстетического воспитания, это определяющий фактор формирования музыкальной культуры личности. Музыка, как </w:t>
      </w:r>
      <w:r w:rsidRPr="00400763">
        <w:rPr>
          <w:rFonts w:ascii="Times New Roman" w:hAnsi="Times New Roman" w:cs="Times New Roman"/>
          <w:sz w:val="28"/>
          <w:szCs w:val="28"/>
        </w:rPr>
        <w:lastRenderedPageBreak/>
        <w:t xml:space="preserve">вид искусства открывает человеку возможность познавать мир и в процессе его познания,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. Важнейшим принципом организации учебного предмета «Музыка» является единство двух начал: познание природы музыки через исполнительский опыт и через активное восприятие образов музыкального искусства. Приоритетным направлением музыкального развития обучающихся следует считать освоение опыта творческой деятельности: хоровое исполнение, пластическое интонирование и музыкально - ритмическое движение, импровизации, элементарное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, освоение элементов музыкальной грамоты. Для успешной коррекции учебной деятельности обучающемуся необходимы упражнения на развитие памяти, внимания, мышления, восприятия, речи. Ввиду психологических особенностей обучающегося с задержкой психического развития,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коррекция отдельных сторон психической деятельности: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– развитие восприятия, представлений, ощущений;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– развитие памяти;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– развитие внимания;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формирование обобщенных представлений о свойствах предметов (цвет, форма, величина);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развитие представлений о времени.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Развитие различных видов мышления: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развитие наглядно-образного мышления;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Развитие основных мыслительных операций: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развитие умения сравнивать, анализировать;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развитие умения выделять сходство и различие понятий; умение работать по словесной и письменной инструкциям, алгоритму;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умение планировать деятельность.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Коррекция нарушений в развитии эмоционально-личностной сферы: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развитие инициативности, стремления доводить начатое дело до конца;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формирование умения преодолевать трудности; воспитание самостоятельности принятия решения;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формирование адекватности чувств; формирование устойчивой и адекватной самооценки;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формирование умения анализировать свою деятельность; воспитание правильного отношения к критике.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Расширение представлений об окружающем мире и обогащение словаря.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A6C7E" w:rsidRPr="00400763">
        <w:rPr>
          <w:rFonts w:ascii="Times New Roman" w:hAnsi="Times New Roman" w:cs="Times New Roman"/>
          <w:sz w:val="28"/>
          <w:szCs w:val="28"/>
        </w:rPr>
        <w:t xml:space="preserve">Повышенная истощаемость ЦНС и в связи с этим сниженная познавательная активность и работоспособность, недостаточность произвольного внимания, пространственной ориентировки, плохо развитые навыки самостоятельной работы и самоконтроля, инертность психических процессов, слабая память - все эти и другие особенности обучающегося с задержкой психического развития отрицательно влияют на успешность обучения и являются основной причиной его стойкой неуспеваемости в учебе. Необходимо в каждый традиционный урок включить компонент коррекционно-развивающей игры, соотнеся его с изучаемой темой. Игра на уроках музыки повышает у обучающихся интерес к изучению предмета, помогает понять, где и как на практике можно использовать полученные знания. Кроме того, что игры вызывают интерес, они имеют и ряд других преимуществ, а именно: предполагают высокий уровень самостоятельности обучающихся, требуют их активного участия в подготовке и проведении урока, обеспечивают глубокие знания, прочные умения и навыки, формируют ответственное отношение к учебному труду. Следовательно, игра является одним из методов обучения, способствующих формированию и развитию личности. Такая деятельность направлена на развитие каждого обучающегося, предполагает создание благоприятных условий для проявления его способностей и интересов, т.е. речь идет о </w:t>
      </w:r>
      <w:proofErr w:type="spellStart"/>
      <w:r w:rsidR="000A6C7E" w:rsidRPr="0040076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0A6C7E" w:rsidRPr="00400763">
        <w:rPr>
          <w:rFonts w:ascii="Times New Roman" w:hAnsi="Times New Roman" w:cs="Times New Roman"/>
          <w:sz w:val="28"/>
          <w:szCs w:val="28"/>
        </w:rPr>
        <w:t xml:space="preserve"> педагогического процесса, что и является основным требованием времени. В процессе работы на уроках музыки создается копилка всевозможных коррекционно- развивающих игр, которые могут применяться на любом уроке, несколько видоизменяясь и концентрируя внимание на изучаемой теме.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C7E" w:rsidRPr="00400763">
        <w:rPr>
          <w:rFonts w:ascii="Times New Roman" w:hAnsi="Times New Roman" w:cs="Times New Roman"/>
          <w:sz w:val="28"/>
          <w:szCs w:val="28"/>
        </w:rPr>
        <w:t>Эффективность обучения детей с ЗПР обеспечена адекватными условиями: особой учебной программой для 8 классов, коррекционными приёмами и методами обучения и воспитания. Постоянно усложняющийся учебный материал, его насыщенность теоретическими разделами, а также большой объем представляют большие трудности в усвоении материала для детей с ЗПР. Эти дети отличаются низкой познавательной активностью, недостаточным вниманием, плохой памятью. Всё это влияет на успешность общего развития, обучения и музыкального воспитания.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400763">
        <w:rPr>
          <w:rFonts w:ascii="Times New Roman" w:hAnsi="Times New Roman" w:cs="Times New Roman"/>
          <w:sz w:val="28"/>
          <w:szCs w:val="28"/>
        </w:rPr>
        <w:t xml:space="preserve"> – научить детей быть счастливыми и радоваться жизни. Разучивание программного школьного песенного репертуара.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Мелодизация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собственных имен или нейтральных фраз.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Мелодизация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эмоциональных призывов («Ах, как мне плохо»! «Какая удача, какая радость»!) дыхательные упражнения и медитации.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6C7E" w:rsidRPr="00400763">
        <w:rPr>
          <w:rFonts w:ascii="Times New Roman" w:hAnsi="Times New Roman" w:cs="Times New Roman"/>
          <w:b/>
          <w:sz w:val="28"/>
          <w:szCs w:val="28"/>
        </w:rPr>
        <w:t>Цель программы –</w:t>
      </w:r>
      <w:r w:rsidR="000A6C7E" w:rsidRPr="00400763">
        <w:rPr>
          <w:rFonts w:ascii="Times New Roman" w:hAnsi="Times New Roman" w:cs="Times New Roman"/>
          <w:sz w:val="28"/>
          <w:szCs w:val="28"/>
        </w:rPr>
        <w:t xml:space="preserve"> формирование музыкальной культуры </w:t>
      </w:r>
      <w:proofErr w:type="spellStart"/>
      <w:r w:rsidR="000A6C7E" w:rsidRPr="00400763">
        <w:rPr>
          <w:rFonts w:ascii="Times New Roman" w:hAnsi="Times New Roman" w:cs="Times New Roman"/>
          <w:sz w:val="28"/>
          <w:szCs w:val="28"/>
        </w:rPr>
        <w:t>обучающися</w:t>
      </w:r>
      <w:proofErr w:type="spellEnd"/>
      <w:r w:rsidR="008148A8">
        <w:rPr>
          <w:rFonts w:ascii="Times New Roman" w:hAnsi="Times New Roman" w:cs="Times New Roman"/>
          <w:sz w:val="28"/>
          <w:szCs w:val="28"/>
        </w:rPr>
        <w:t>,</w:t>
      </w:r>
      <w:r w:rsidR="000A6C7E" w:rsidRPr="00400763">
        <w:rPr>
          <w:rFonts w:ascii="Times New Roman" w:hAnsi="Times New Roman" w:cs="Times New Roman"/>
          <w:sz w:val="28"/>
          <w:szCs w:val="28"/>
        </w:rPr>
        <w:t xml:space="preserve"> как части его общей духовной культуры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Задачи образовательные: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формировать ориентировку в средствах музыкальной выразительности;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совершенствовать певческие навыки;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чувство ритма, речевую активность,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Задачи воспитательные: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помочь самовыражению школьников с ЗПР через занятия музыкальной деятельностью;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способствовать преодолению неадекватных форм поведения, снятию эмоционального напряжения;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содействовать приобретению навыков искреннего, глубокого и свободного общения с окружающими, развивать эмоциональную отзывчивость; активизировать творческие способности. Задачи коррекционно-развивающие: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корригировать отклонения в интеллектуальном развитии;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- корригировать нарушения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стороны речи, осуществлять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подход к обучению в классе коррекции. Принципы обучения: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-коррекционная направленность обучения;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-оптимистическая перспектива образования; -индивидуализация и дифференциация процесса обучения;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-комплексное обучение на основе передовых психолого-медико-педагогических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C7E" w:rsidRPr="00400763">
        <w:rPr>
          <w:rFonts w:ascii="Times New Roman" w:hAnsi="Times New Roman" w:cs="Times New Roman"/>
          <w:sz w:val="28"/>
          <w:szCs w:val="28"/>
        </w:rPr>
        <w:t>Отличительные особенности программы: интегрированный подход к изучению тем по слушанию музыки; обновление нотно- музыкального материала для разучивания; использование ИКТ для создания материальной базы урока (дидактического, наглядного материала, создание музыкальной фонотеки); включение в изучаемый материал произведений вологодских авторов и сведений по музыкальному краеведению. Формы, методы, приёмы обучения 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C7E" w:rsidRPr="00400763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музыке составлена на основе </w:t>
      </w:r>
      <w:r w:rsidR="000A6C7E" w:rsidRPr="00400763">
        <w:rPr>
          <w:rFonts w:ascii="Times New Roman" w:hAnsi="Times New Roman" w:cs="Times New Roman"/>
          <w:b/>
          <w:sz w:val="28"/>
          <w:szCs w:val="28"/>
        </w:rPr>
        <w:t>нормативно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A6C7E" w:rsidRPr="0040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7E" w:rsidRPr="00400763">
        <w:rPr>
          <w:rFonts w:ascii="Times New Roman" w:hAnsi="Times New Roman" w:cs="Times New Roman"/>
          <w:b/>
          <w:sz w:val="28"/>
          <w:szCs w:val="28"/>
        </w:rPr>
        <w:softHyphen/>
        <w:t xml:space="preserve"> правовых документов: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 Федеральный закон Российской Федерации от 29 декабря 2019 г. № 273-ФЗ «Об образовании в Российской Федерации»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 </w:t>
      </w:r>
      <w:hyperlink r:id="rId7" w:history="1">
        <w:r w:rsidRPr="004007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Федеральный закон от 24 июня 2018 г. N 120-ФЗ "Об основах системы профилактики безнадзорности и правонарушений несовершеннолетних" (с изменениями и дополнениями)</w:t>
        </w:r>
      </w:hyperlink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lastRenderedPageBreak/>
        <w:t>- </w:t>
      </w:r>
      <w:hyperlink r:id="rId8" w:history="1">
        <w:r w:rsidRPr="004007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Приказ Министерства образования и науки РФ от 17 декабря 2018 г. N 1897</w:t>
        </w:r>
        <w:r w:rsidRPr="0040076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br/>
          <w:t>"Об утверждении федерального государственного образовательного стандарта основного общего образования"</w:t>
        </w:r>
      </w:hyperlink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 Постановление главного государственного врача РФ от 29.12.2018г. № 189 «Об утверждении СанПиН 2.4.2.2821-10 «Санитарно-эпидемиологические требования к условиям и организации обучения в общеобразовательных учреждениях» (с изменениями и дополнениями)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 Примерная основная образовательная программа основного общего образования (одобрена решением федерального учебно-методического объединения по общему образованию (протокол от 8 апреля 2017 г. № 1/15).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Адаптированная образовательная программа основного общего образования (для обучающихся с ЗПР).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 Устав Неманского СУВУ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- Программа «Музыка» 5-7 классы, авт. Е.Д. Критская, Г.П. Сергеева, Т.С.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, М.: «Просвещение», 2019 г.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Авторской программе соответствует учебник: Музыка. 5 класс: учебник/ Е.Д. Критская, Г.П. Сергеева. - 5-е изд., - М.: «Просвещение», 2019 г.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  <w:r w:rsidRPr="00400763">
        <w:rPr>
          <w:rFonts w:ascii="Times New Roman" w:hAnsi="Times New Roman" w:cs="Times New Roman"/>
          <w:sz w:val="28"/>
          <w:szCs w:val="28"/>
        </w:rPr>
        <w:t>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Предмет «Музыка» базируется на нравственно-эстетическом, интонационно-образном, жанрово-стилевом постижении школьниками основных пластов музыкального искусства в их взаимодействии с произведениями других видов искусства.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C7E" w:rsidRPr="00400763">
        <w:rPr>
          <w:rFonts w:ascii="Times New Roman" w:hAnsi="Times New Roman" w:cs="Times New Roman"/>
          <w:sz w:val="28"/>
          <w:szCs w:val="28"/>
        </w:rPr>
        <w:t>Программа учебного предмета «Музыка» разработана на основе Федерального государственного образовательного стандарта начального общего образования и с учетом требований основной образовательной программы начального общего образования.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C7E" w:rsidRPr="00400763">
        <w:rPr>
          <w:rFonts w:ascii="Times New Roman" w:hAnsi="Times New Roman" w:cs="Times New Roman"/>
          <w:sz w:val="28"/>
          <w:szCs w:val="28"/>
        </w:rPr>
        <w:t>В основу данной программы положен системно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="000A6C7E" w:rsidRPr="00400763">
        <w:rPr>
          <w:rFonts w:ascii="Times New Roman" w:hAnsi="Times New Roman" w:cs="Times New Roman"/>
          <w:sz w:val="28"/>
          <w:szCs w:val="28"/>
        </w:rPr>
        <w:t>-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7E" w:rsidRPr="00400763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0A6C7E" w:rsidRPr="00400763">
        <w:rPr>
          <w:rFonts w:ascii="Times New Roman" w:hAnsi="Times New Roman" w:cs="Times New Roman"/>
          <w:sz w:val="28"/>
          <w:szCs w:val="28"/>
        </w:rPr>
        <w:t xml:space="preserve"> подход к образованию, направленный на воспитание и развитие качеств личности, отвечающих требованиям построения современного российского общества на основе толерантности, диалога культур и уважения его многонационального состава. Важными аспектами системно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="000A6C7E" w:rsidRPr="00400763">
        <w:rPr>
          <w:rFonts w:ascii="Times New Roman" w:hAnsi="Times New Roman" w:cs="Times New Roman"/>
          <w:sz w:val="28"/>
          <w:szCs w:val="28"/>
        </w:rPr>
        <w:t>-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7E" w:rsidRPr="0040076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A6C7E" w:rsidRPr="00400763">
        <w:rPr>
          <w:rFonts w:ascii="Times New Roman" w:hAnsi="Times New Roman" w:cs="Times New Roman"/>
          <w:sz w:val="28"/>
          <w:szCs w:val="28"/>
        </w:rPr>
        <w:t xml:space="preserve"> подхода являются ориентация на результаты образования и гарантированность их достижения; признание решающей роли содержания образования; разнообразие способов и форм организации образовательной деятельности с учетом индивидуальных особенностей каждого обучающегося, развитие его творческого потенциала, обогащение форм взаимодействия со сверстниками и взрослыми в познавательной деятельности.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 Методологическими основаниями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lastRenderedPageBreak/>
        <w:t>Приоритетным в программе, является введение ребёнка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развитие самосознания ребёнка.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Основными методическими принципами программы являются: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принцип увлечённости;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принцип триединства деятельности композитора—исполнителя—слушателя;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принцип тождества и контраста, сходства и различий;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интонационности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- принцип диалога культур.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C7E" w:rsidRPr="00400763">
        <w:rPr>
          <w:rFonts w:ascii="Times New Roman" w:hAnsi="Times New Roman" w:cs="Times New Roman"/>
          <w:sz w:val="28"/>
          <w:szCs w:val="28"/>
        </w:rPr>
        <w:t>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b/>
          <w:sz w:val="28"/>
          <w:szCs w:val="28"/>
        </w:rPr>
        <w:t>3.Описание места учебного предмета в учебном плане</w:t>
      </w:r>
      <w:r w:rsidRPr="00400763">
        <w:rPr>
          <w:rFonts w:ascii="Times New Roman" w:hAnsi="Times New Roman" w:cs="Times New Roman"/>
          <w:sz w:val="28"/>
          <w:szCs w:val="28"/>
        </w:rPr>
        <w:t>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C7E" w:rsidRPr="00400763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в 8 классе на учебный предмет «Музыка» отводится 35 часов (из расчета 1 час в неделю). В рамках программы 10 часов отводится на </w:t>
      </w:r>
      <w:proofErr w:type="spellStart"/>
      <w:r w:rsidR="000A6C7E" w:rsidRPr="00400763">
        <w:rPr>
          <w:rFonts w:ascii="Times New Roman" w:hAnsi="Times New Roman" w:cs="Times New Roman"/>
          <w:sz w:val="28"/>
          <w:szCs w:val="28"/>
        </w:rPr>
        <w:t>внутрипредметный</w:t>
      </w:r>
      <w:proofErr w:type="spellEnd"/>
      <w:r w:rsidR="000A6C7E" w:rsidRPr="00400763">
        <w:rPr>
          <w:rFonts w:ascii="Times New Roman" w:hAnsi="Times New Roman" w:cs="Times New Roman"/>
          <w:sz w:val="28"/>
          <w:szCs w:val="28"/>
        </w:rPr>
        <w:t xml:space="preserve"> модуль «Художественные образы в музыкальных жанрах»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63">
        <w:rPr>
          <w:rFonts w:ascii="Times New Roman" w:hAnsi="Times New Roman" w:cs="Times New Roman"/>
          <w:b/>
          <w:sz w:val="28"/>
          <w:szCs w:val="28"/>
        </w:rPr>
        <w:t xml:space="preserve">4. Личностные, </w:t>
      </w:r>
      <w:proofErr w:type="spellStart"/>
      <w:r w:rsidRPr="0040076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00763">
        <w:rPr>
          <w:rFonts w:ascii="Times New Roman" w:hAnsi="Times New Roman" w:cs="Times New Roman"/>
          <w:b/>
          <w:sz w:val="28"/>
          <w:szCs w:val="28"/>
        </w:rPr>
        <w:t>, предметные результаты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освоения учебного предмета.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Изучение курса «Музыка» в основной школе обеспечивает достижение определённых результатов.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Личностные результаты отражаются в индивидуальных качествах учащихся, которые они должны приобрести в процессе освоения учебного предмета «Музыка»: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lastRenderedPageBreak/>
        <w:t>— 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участие в общественной жизни школы в пределах возрастных компетенций с учётом региональных и этнокультурных особенностей;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признание ценности жизни во всех её проявлениях и необходимости ответственного, бережного отношения к окружающей среде;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принятие ценности семейной жизни, уважительное и заботливое отношение к членам своей семьи;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результаты характеризуют уровень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проявляющихся в познавательной и практической деятельности обучающихся: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умение самостоятельно ставить новые учебные задачи на основе развития познавательных мотивов и интересов;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смысловое чтение текстов различных стилей и жанров;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умение создавать, применять и преобразовывать знаки и символы, модели и схемы для решения учебных и познавательных задач; 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</w:t>
      </w:r>
      <w:r w:rsidR="008148A8">
        <w:rPr>
          <w:rFonts w:ascii="Times New Roman" w:hAnsi="Times New Roman" w:cs="Times New Roman"/>
          <w:sz w:val="28"/>
          <w:szCs w:val="28"/>
        </w:rPr>
        <w:t>,</w:t>
      </w:r>
      <w:r w:rsidRPr="00400763">
        <w:rPr>
          <w:rFonts w:ascii="Times New Roman" w:hAnsi="Times New Roman" w:cs="Times New Roman"/>
          <w:sz w:val="28"/>
          <w:szCs w:val="28"/>
        </w:rPr>
        <w:t xml:space="preserve"> в художественном проекте, взаимодействовать и работать в группе;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A6C7E" w:rsidRPr="00400763">
        <w:rPr>
          <w:rFonts w:ascii="Times New Roman" w:hAnsi="Times New Roman" w:cs="Times New Roman"/>
          <w:sz w:val="28"/>
          <w:szCs w:val="28"/>
        </w:rPr>
        <w:t>Предметные результаты обеспечивают успешное обучение на следующей ступени общего образования и отражают: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степень развития основ музыкальной культуры школьника как неотъемлемой части его общей духовной культуры;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, драматизация музыкальных произведений, импровизация, музыкально-пластическое движение, создание проектов и др.);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приобретение устойчивых навыков самостоятельной, целенаправленной и содержательной музыкально-учебной деятельности, включая ИКТ;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— 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763">
        <w:rPr>
          <w:rFonts w:ascii="Times New Roman" w:hAnsi="Times New Roman" w:cs="Times New Roman"/>
          <w:b/>
          <w:sz w:val="28"/>
          <w:szCs w:val="28"/>
        </w:rPr>
        <w:t>5. Содержание учебного предмета.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Структуру программы составляют разделы: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1. Классика и современность 16 ч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2.Традиции и новаторство в музыке 19ч.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Всего 35 часов.</w:t>
      </w:r>
    </w:p>
    <w:p w:rsidR="000A6C7E" w:rsidRPr="00400763" w:rsidRDefault="000A6C7E" w:rsidP="00400763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Тема I полугодия: «Классика и современность» - 16 часов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1. Классика в нашей жизни. Значение слова «классика». Понятия классическая музыка, классика жанра, стиль. Разновидности стилей. Интерпретация и обработка классической </w:t>
      </w:r>
      <w:r w:rsidRPr="00400763">
        <w:rPr>
          <w:rFonts w:ascii="Times New Roman" w:hAnsi="Times New Roman" w:cs="Times New Roman"/>
          <w:sz w:val="28"/>
          <w:szCs w:val="28"/>
        </w:rPr>
        <w:lastRenderedPageBreak/>
        <w:t>музыки прошлого</w:t>
      </w:r>
      <w:r w:rsidR="008148A8">
        <w:rPr>
          <w:rFonts w:ascii="Times New Roman" w:hAnsi="Times New Roman" w:cs="Times New Roman"/>
          <w:sz w:val="28"/>
          <w:szCs w:val="28"/>
        </w:rPr>
        <w:t>.</w:t>
      </w:r>
      <w:r w:rsidRPr="00400763">
        <w:rPr>
          <w:rFonts w:ascii="Times New Roman" w:hAnsi="Times New Roman" w:cs="Times New Roman"/>
          <w:sz w:val="28"/>
          <w:szCs w:val="28"/>
        </w:rPr>
        <w:t xml:space="preserve"> Классика</w:t>
      </w:r>
      <w:r w:rsidR="008148A8">
        <w:rPr>
          <w:rFonts w:ascii="Times New Roman" w:hAnsi="Times New Roman" w:cs="Times New Roman"/>
          <w:sz w:val="28"/>
          <w:szCs w:val="28"/>
        </w:rPr>
        <w:t xml:space="preserve"> -</w:t>
      </w:r>
      <w:r w:rsidRPr="00400763">
        <w:rPr>
          <w:rFonts w:ascii="Times New Roman" w:hAnsi="Times New Roman" w:cs="Times New Roman"/>
          <w:sz w:val="28"/>
          <w:szCs w:val="28"/>
        </w:rPr>
        <w:t xml:space="preserve"> это тот опыт, который донесли до нас великие мыслители-художники прошлого. Произведения искусства всегда передают отношение автора к жизни. Вводный урок.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«классика», «жан</w:t>
      </w:r>
      <w:r w:rsidR="008148A8">
        <w:rPr>
          <w:rFonts w:ascii="Times New Roman" w:hAnsi="Times New Roman" w:cs="Times New Roman"/>
          <w:sz w:val="28"/>
          <w:szCs w:val="28"/>
        </w:rPr>
        <w:t>р», «классика жанра», «стиль» (</w:t>
      </w:r>
      <w:r w:rsidRPr="00400763">
        <w:rPr>
          <w:rFonts w:ascii="Times New Roman" w:hAnsi="Times New Roman" w:cs="Times New Roman"/>
          <w:sz w:val="28"/>
          <w:szCs w:val="28"/>
        </w:rPr>
        <w:t>эпохи, национальный, индивидуальный).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2. В музыкальном театре. Опера Музыкальная драматургия. Конфликт. Этапы сценического действия. Опера и ее составляющие. Виды опер. Либретто. Роль оркестра в опере Расширение и углубление знаний учащихся об оперном спектакле, понимание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симфонически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- образный тип музыки, идейность оперы: народ – единая великая личность, сплочённая одним чувством, одной волей.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3. Опера А. П. Бородина «Князь Игорь» Музыка пробуждает национальное самосознание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4. В музыкальном театре. Балет. Балет и его составляющие. Типы танца в балетном спектакле. Роль балетмейстера и дирижера в балете. Современный и классический балетный спектакль</w:t>
      </w:r>
      <w:r w:rsidR="008148A8">
        <w:rPr>
          <w:rFonts w:ascii="Times New Roman" w:hAnsi="Times New Roman" w:cs="Times New Roman"/>
          <w:sz w:val="28"/>
          <w:szCs w:val="28"/>
        </w:rPr>
        <w:t>.</w:t>
      </w:r>
      <w:r w:rsidRPr="00400763">
        <w:rPr>
          <w:rFonts w:ascii="Times New Roman" w:hAnsi="Times New Roman" w:cs="Times New Roman"/>
          <w:sz w:val="28"/>
          <w:szCs w:val="28"/>
        </w:rPr>
        <w:t xml:space="preserve"> Может ли быть современной классическая музыка. 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5. Балет Тищенко «Ярославна» Музыкальные образы героев балета.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Значение синтеза различных искусств в балете. Современное прочтение произведения древнерусской литературы «Слово о полку Игореве» в жанре балета; анализ основных образов балета Б.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Тищенко «Ярославна»; сравнение образных сфер балета с образами оперы А.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Бородина «Князь Игорь».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6. В музыкальном театре. Мюзикл. Рок-опера. «Мой народ - американцы». Опера Дж. Гершвина «Порги и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» Новые краски музыки XX века («атональная» и «конкретная» музыка,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сонористика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полистилистика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: стилизация, работа «по моде-пм», коллаж) Музыка легкая и легкомысленная Расширение представлений учащихся об оперном искусстве зарубежных композиторов (Дж.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Гершвина (США), Ж.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Бизе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 xml:space="preserve">(Франция), Э. -Л.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Уэббера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(Англия); выявление особенностей драматургии классической оперы и </w:t>
      </w:r>
      <w:r w:rsidRPr="0040076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рок -оперы. Закрепление понятий жанров джазовой музыки – блюз, спиричуэл, симфоджаз.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Лѐгкая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серьѐзная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музыка. Сравнительный анализ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музыкальных образов опер Дж.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 xml:space="preserve">Гершвина «Порги и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» и М.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Глинки «Иван Сусанин» (две народные драмы).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7. Рок-опера «Преступление и наказание». Выявление особенностей драматургии классической оперы и современной рок - оперы. Закрепление понятий жанров джазовой музыки – блюз, спиричуэл, симфоджаз. Лёгкая и серьёзная музыка.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8. Мюзикл «Ромео и Джульетта». Современные жанры музыки. Традиции и новаторство. Обобщить особенности драматургии разных жанров музыки.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9. Музыка к драматическому спектаклю</w:t>
      </w:r>
      <w:proofErr w:type="gramStart"/>
      <w:r w:rsidRPr="004007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0763">
        <w:rPr>
          <w:rFonts w:ascii="Times New Roman" w:hAnsi="Times New Roman" w:cs="Times New Roman"/>
          <w:sz w:val="28"/>
          <w:szCs w:val="28"/>
        </w:rPr>
        <w:t>«Ромео и Джульетта» - зарисовки для симфонического оркестра. Драматургия музыкального спектакля - конфликтное противостояние. Драматический спектакль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10. Музыкальные зарисовки для большого симфонического оркестра. Музыка Э.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Грига, к драме Г.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 xml:space="preserve">Ибсена «Пер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».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11. Музыкальные зарисовки для большого симфонического оркестра. Музыка А.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, к спектаклю «Ревизская сказка». Музыкальные образы героев оркестровой сюиты.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Полистилистика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Термин «драматургия» применяется не только к произведениям музыкально - 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 Закономерности музыкальной драматургии проявляются в построении целого произведения и составляющих его частей,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12. Музыка в кино. Музыка немого кино. Экскурс в современный музыкальный кинематограф.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13. Музыка в кино. Музыка к кинофильму «Властелин колец».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14.В концертном зале. Симфония: прошлое и настоящее. Симфоническая музыка Ф.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Шуберта, П.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Чайковского, С.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Прокофьева.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15. Музыка – это огромный мир, окружающий человека.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16. Обобщающий урок - викторина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«Традиции и новаторство в музыке» - 19 часов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17. Музыканты - извечные маги. Традиции и новаторство в музыкальном искусстве.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18. И снова в музыкальном театре… «Мой народ – американцы…» Опера Дж. Гершвина «Порги и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» Новые краски музыки XX века («атональная» и «конкретная» музыка,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сонористика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полистилистика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: стилизация, работа «по моде-пм», коллаж) Музыка легкая и легкомысленная Расширение представлений учащихся об оперном искусстве зарубежных композиторов (Дж.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Гершвина (США), Ж.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Бизе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 xml:space="preserve">(Франция), Э. -Л.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lastRenderedPageBreak/>
        <w:t>Уэббера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(Англия); выявление особенностей драматургии классической оперы и современной рок -оперы.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Закрепление понятий жанров джазовой музыки – блюз, спиричуэл, симфоджаз. Лёгкая и серьёзная музыка. Сравнительный анализ музыкальных образов опер Дж.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 xml:space="preserve">Гершвина «Порги и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» и М.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Глинки «Иван Сусанин» (две народные драмы).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19. Опера «Кармен». Самая популярная опера в мире. Драматургия оперы - конфликтное противостояние.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20. Портреты великих исполнителей. Елена Образцова.</w:t>
      </w:r>
    </w:p>
    <w:p w:rsidR="000A6C7E" w:rsidRPr="00400763" w:rsidRDefault="000A6C7E" w:rsidP="008148A8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21. Балет «Кармен-сюита». Новое прочтение оперы Бизе. Современное прочтение музыки. Актуализир</w:t>
      </w:r>
      <w:r w:rsidR="008148A8">
        <w:rPr>
          <w:rFonts w:ascii="Times New Roman" w:hAnsi="Times New Roman" w:cs="Times New Roman"/>
          <w:sz w:val="28"/>
          <w:szCs w:val="28"/>
        </w:rPr>
        <w:t xml:space="preserve">овать жизненно-музыкальный опыт </w:t>
      </w:r>
      <w:r w:rsidRPr="00400763">
        <w:rPr>
          <w:rFonts w:ascii="Times New Roman" w:hAnsi="Times New Roman" w:cs="Times New Roman"/>
          <w:sz w:val="28"/>
          <w:szCs w:val="28"/>
        </w:rPr>
        <w:t>учащихся по осмыслению восприятия музыкальной драматургии знакомой им музыки; закрепить понима</w:t>
      </w:r>
      <w:r w:rsidR="008148A8">
        <w:rPr>
          <w:rFonts w:ascii="Times New Roman" w:hAnsi="Times New Roman" w:cs="Times New Roman"/>
          <w:sz w:val="28"/>
          <w:szCs w:val="28"/>
        </w:rPr>
        <w:t xml:space="preserve">ние таких </w:t>
      </w:r>
      <w:proofErr w:type="spellStart"/>
      <w:r w:rsidR="008148A8">
        <w:rPr>
          <w:rFonts w:ascii="Times New Roman" w:hAnsi="Times New Roman" w:cs="Times New Roman"/>
          <w:sz w:val="28"/>
          <w:szCs w:val="28"/>
        </w:rPr>
        <w:t>приѐмов</w:t>
      </w:r>
      <w:proofErr w:type="spellEnd"/>
      <w:r w:rsidR="008148A8">
        <w:rPr>
          <w:rFonts w:ascii="Times New Roman" w:hAnsi="Times New Roman" w:cs="Times New Roman"/>
          <w:sz w:val="28"/>
          <w:szCs w:val="28"/>
        </w:rPr>
        <w:t xml:space="preserve"> развития, как </w:t>
      </w:r>
      <w:r w:rsidRPr="00400763">
        <w:rPr>
          <w:rFonts w:ascii="Times New Roman" w:hAnsi="Times New Roman" w:cs="Times New Roman"/>
          <w:sz w:val="28"/>
          <w:szCs w:val="28"/>
        </w:rPr>
        <w:t>повтор, варьирование, разработка, секвенция, имитация. Обобщить и систематизировать представления учащихся об особенностях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драматургии произведений разных жанров музыки.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22. Балет «Кармен-сюита». Новое прочтение оперы Бизе.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23. Портреты великих исполнителей. Майя Плисецкая.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24. Современный музыкальный театр. Взаимодействие искусств. Синтез архитектуры и музыки.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25. Великие мюзиклы мира. Просмотр мюзикла «Юнона и Авось»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26. Великие мюзиклы мира. Просмотр мюзикла «Кошки».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27. Великие мюзиклы мира. Просмотр мюзикла «Призрак оперы».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28. Классика в современной обработке. Новаторство – новый виток в музыкальном творчестве.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29. В концертном зале. Симфония №7 «Ленинградская» Д.Д.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Шостаковича.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30. В концертном зале. Симфония №7 «Ленинградская» Д.Д.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Шостаковича.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31-32. Музыка в храмовом синтезе искусств.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C7E" w:rsidRPr="00400763">
        <w:rPr>
          <w:rFonts w:ascii="Times New Roman" w:hAnsi="Times New Roman" w:cs="Times New Roman"/>
          <w:sz w:val="28"/>
          <w:szCs w:val="28"/>
        </w:rPr>
        <w:t>Музыка И. С. Баха - язык всех времен и народов. Современные интерпретации сочинений Баха. Всенощное бдение. Музыкальное зодчество России. Образы Вечерни и Утрени. Актуализировать музыкальный опыт учащихся, связанный с образами духовной музыки, познакомить с вокально - драматическим творчеством русских и зарубежных композиторов</w:t>
      </w:r>
      <w:r w:rsidR="008148A8">
        <w:rPr>
          <w:rFonts w:ascii="Times New Roman" w:hAnsi="Times New Roman" w:cs="Times New Roman"/>
          <w:sz w:val="28"/>
          <w:szCs w:val="28"/>
        </w:rPr>
        <w:t xml:space="preserve"> (на примере «Высокой мессы» И.</w:t>
      </w:r>
      <w:r w:rsidR="000A6C7E" w:rsidRPr="00400763">
        <w:rPr>
          <w:rFonts w:ascii="Times New Roman" w:hAnsi="Times New Roman" w:cs="Times New Roman"/>
          <w:sz w:val="28"/>
          <w:szCs w:val="28"/>
        </w:rPr>
        <w:t>С.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="000A6C7E" w:rsidRPr="00400763">
        <w:rPr>
          <w:rFonts w:ascii="Times New Roman" w:hAnsi="Times New Roman" w:cs="Times New Roman"/>
          <w:sz w:val="28"/>
          <w:szCs w:val="28"/>
        </w:rPr>
        <w:t>Баха и «Всенощного бдения» С.В.</w:t>
      </w:r>
      <w:r w:rsidR="008148A8">
        <w:rPr>
          <w:rFonts w:ascii="Times New Roman" w:hAnsi="Times New Roman" w:cs="Times New Roman"/>
          <w:sz w:val="28"/>
          <w:szCs w:val="28"/>
        </w:rPr>
        <w:t xml:space="preserve"> </w:t>
      </w:r>
      <w:r w:rsidR="000A6C7E" w:rsidRPr="00400763">
        <w:rPr>
          <w:rFonts w:ascii="Times New Roman" w:hAnsi="Times New Roman" w:cs="Times New Roman"/>
          <w:sz w:val="28"/>
          <w:szCs w:val="28"/>
        </w:rPr>
        <w:t>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33. Галерея религиозных образов. Всенощное бдение. Музыкальное зодчеств</w:t>
      </w:r>
      <w:r w:rsidR="00400763">
        <w:rPr>
          <w:rFonts w:ascii="Times New Roman" w:hAnsi="Times New Roman" w:cs="Times New Roman"/>
          <w:sz w:val="28"/>
          <w:szCs w:val="28"/>
        </w:rPr>
        <w:t>о России. Образы Вечерни и Утре</w:t>
      </w:r>
      <w:r w:rsidRPr="00400763">
        <w:rPr>
          <w:rFonts w:ascii="Times New Roman" w:hAnsi="Times New Roman" w:cs="Times New Roman"/>
          <w:sz w:val="28"/>
          <w:szCs w:val="28"/>
        </w:rPr>
        <w:t>ни». Актуализировать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музыкальный опыт учащихся, связанный с образами духовной музыки, познакомить с вокально- драматическим творчеством русских и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lastRenderedPageBreak/>
        <w:t>зарубежных композиторов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34. Неизвестный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. «О России петь – что стремиться в храм».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35. Музыкальные завещания потомкам.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6. Тематическое планирование с указанием основных видов учебной деятельности.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Знать понятия: классика, классическая музыка, классика жанра, стиль. Уметь находить нужную информацию.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Понимать роль музыки в жизни человека</w:t>
      </w:r>
      <w:r w:rsidR="00400763">
        <w:rPr>
          <w:rFonts w:ascii="Times New Roman" w:hAnsi="Times New Roman" w:cs="Times New Roman"/>
          <w:sz w:val="28"/>
          <w:szCs w:val="28"/>
        </w:rPr>
        <w:t xml:space="preserve">   </w:t>
      </w:r>
      <w:r w:rsidRPr="00400763">
        <w:rPr>
          <w:rFonts w:ascii="Times New Roman" w:hAnsi="Times New Roman" w:cs="Times New Roman"/>
          <w:sz w:val="28"/>
          <w:szCs w:val="28"/>
        </w:rPr>
        <w:t>2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 музыкальном театре. Опера</w:t>
      </w:r>
      <w:r w:rsidR="00400763">
        <w:rPr>
          <w:rFonts w:ascii="Times New Roman" w:hAnsi="Times New Roman" w:cs="Times New Roman"/>
          <w:sz w:val="28"/>
          <w:szCs w:val="28"/>
        </w:rPr>
        <w:t xml:space="preserve">. Музыкальная драматургия оперы  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763">
        <w:rPr>
          <w:rFonts w:ascii="Times New Roman" w:hAnsi="Times New Roman" w:cs="Times New Roman"/>
          <w:sz w:val="28"/>
          <w:szCs w:val="28"/>
        </w:rPr>
        <w:t>Знать жанры оперы (эпические, лирические, комические, драматические, сказочные, исторические, героические, бытовые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Опера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А.П.Бородина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«Князь Игорь». Русская эпическая опера. ВПМ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Знать интонационно-жанровые особенности построения музыки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4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 музыкальном театре. Балет.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Понимать сложные внутренние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взаимоотношения действую</w:t>
      </w:r>
      <w:r w:rsidR="00400763">
        <w:rPr>
          <w:rFonts w:ascii="Times New Roman" w:hAnsi="Times New Roman" w:cs="Times New Roman"/>
          <w:sz w:val="28"/>
          <w:szCs w:val="28"/>
        </w:rPr>
        <w:t xml:space="preserve">щих </w:t>
      </w:r>
      <w:proofErr w:type="gramStart"/>
      <w:r w:rsidR="00400763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выраженные в танце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5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Балет Тищенко «Ярославна» ВПМ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Знать понятие мюзикл, историю возникновения жанра, известные мюзиклы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6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 музыкальном театре. Мюзикл. Рок-опера.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Знать особенности музыкального языка, инструментария в рок-опере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7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Рок-опера «Преступление и наказание». ВПМ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Знать и уметь анализировать художественно-образное содержание, музыкальный язык произведения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8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Мюзикл «Ромео и Джульетта». ВПМ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видеть связь музыки с другими искусствами, историей и жизнью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9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Музыка к драматическому спектаклю.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сравнивать различные исполнительские трактовки одного и того же произведения и выявлять их своеобразия.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10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Музыкальные зарисовки для большого симфонического оркестра.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Э.Григ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анализировать и сравнивать интонационно-образный строй музыки; выявлять средства музыкальной выразительности, способы и приёмы развития музыкальных образов.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Музыкальные зарисовки для большого симфонического оркестра. А.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.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Знать новое прочтение произведения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Гоголя «Страшная сказка о правде жизни»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12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Музыка в кино. Музыка немого кино.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Определять особенности мелодических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линий персонажей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13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Музыка в кино. Музыка к кинофильму «Властелин колец».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анализировать роль музыки в кино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14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 концертном зале. Симфония: прошлое и настоящее. ВПМ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Иметь представление об особенностях музыкального языка, музыкальной драматургии, средствах музыкальной выразительности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15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lastRenderedPageBreak/>
        <w:t>Музыка-это огромный мир, окружающий человека.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Иметь представление об особенностях музыкального языка, музыкальной драматургии, средствах музыкальной выразительности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16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Обобщающий урок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воспринимать и оценивать музыкальные произведения с точки зрения единства содержания и средств выражения. Понимать роль музыки в жизни человека.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17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Музыканты – извечные маги.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Исследовать разнообразие музыки XX века.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Осознавать интонационно-образные, жанровые, стилевые основы музыки ХХ века. Воспринимать и оценивать музыкальные произведения с точки зрения единства содержания и формы. Осознавать и рассказывать о влиянии музыки на человека.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18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И снова в музыкальном театре. «Мой народ – американцы…»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Отличать негритянский фольклор от джазовой стилистики Гершвина. Уметь определять сферу музыкального творчества Гершвина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19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Опера «Кармен». Самая популярная опера в мире. ВПМ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и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в раскрытии образов героев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20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Портреты великих исполнителей. Елена Образцова.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763">
        <w:rPr>
          <w:rFonts w:ascii="Times New Roman" w:hAnsi="Times New Roman" w:cs="Times New Roman"/>
          <w:sz w:val="28"/>
          <w:szCs w:val="28"/>
        </w:rPr>
        <w:t>Знать понятия увертюра, опера, ариозо, программа, афиша, колорит, испанская народная музыка, хабанера, сегидилья, речитатив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21</w:t>
      </w:r>
      <w:proofErr w:type="gramEnd"/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Балет «Кармен – сюита», новое прочтение оперы Бизе.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763">
        <w:rPr>
          <w:rFonts w:ascii="Times New Roman" w:hAnsi="Times New Roman" w:cs="Times New Roman"/>
          <w:sz w:val="28"/>
          <w:szCs w:val="28"/>
        </w:rPr>
        <w:t>Знать понятия увертюра, опера, ариозо, программа, афиша, колорит, испанская народная музыка, хабанера, сегидилья, речитатив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22</w:t>
      </w:r>
      <w:proofErr w:type="gramEnd"/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Балет «Кармен – сюита», новое прочтение оперы Бизе.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Определять приемы оркестровки, используемые Щедриным, чтобы усилить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Национальный характер музыки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23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Портреты великих исполнителей. Майя Плисецкая.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Знать, что слияние средств выразительности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 xml:space="preserve">помогает взглянуть </w:t>
      </w:r>
      <w:proofErr w:type="gramStart"/>
      <w:r w:rsidRPr="004007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0763">
        <w:rPr>
          <w:rFonts w:ascii="Times New Roman" w:hAnsi="Times New Roman" w:cs="Times New Roman"/>
          <w:sz w:val="28"/>
          <w:szCs w:val="28"/>
        </w:rPr>
        <w:t xml:space="preserve"> классическое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proofErr w:type="gramStart"/>
      <w:r w:rsidRPr="00400763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24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Современный музыкальный театр.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Знать понятия мюзикл, рок-опера. Размышлять о традициях и новаторстве в произведениях разных жанров и стилей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25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Великие мюзиклы мира. Презентация проекта. «Юнона и Авось». ВПМ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26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Великие мюзиклы мира. П</w:t>
      </w:r>
      <w:r w:rsidR="00400763">
        <w:rPr>
          <w:rFonts w:ascii="Times New Roman" w:hAnsi="Times New Roman" w:cs="Times New Roman"/>
          <w:sz w:val="28"/>
          <w:szCs w:val="28"/>
        </w:rPr>
        <w:t xml:space="preserve">резентация проекта. «Кошки». ВПМ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Знать понятия мюзикл, рок-опера. Размышлять о традициях и новаторстве в произведениях разных жанров и стилей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27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Великие мюзиклы мира. Презентация проекта. «Призрак оперы». ВПМ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Научиться разбираться в особенностях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симфонии.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28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Классика в современной обработке.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объяснять, почему «Симфония № 7» - это поэма о борьбе и победе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29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lastRenderedPageBreak/>
        <w:t xml:space="preserve">В концертном зале. Симфония №7 «Ленинградская»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Д.Д.Шостаковича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рассматривать искусство как духовный опыт человечества. Уметь понимать и воспринимать обращение творца произведения искусства к современникам и потомкам.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30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В концертном зале. Симфония №7 «Ленинградская»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Д.Д.Шостаковича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рассматривать искусство как духовный опыт человечества. Уметь понимать и воспринимать обращение творца произведения искусства к современникам и потомкам.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31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Музыка в храмовом синтезе искусств.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ВПМ</w:t>
      </w:r>
      <w:r w:rsidR="00400763">
        <w:rPr>
          <w:rFonts w:ascii="Times New Roman" w:hAnsi="Times New Roman" w:cs="Times New Roman"/>
          <w:sz w:val="28"/>
          <w:szCs w:val="28"/>
        </w:rPr>
        <w:t xml:space="preserve">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рассматривать искусство как духовный опыт человечества. Уметь понимать и воспринимать обращение творца произведения искусства к современникам и потомкам.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32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Музыка в храмовом синтезе искусств.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Уметь соотносить музыкальные сочинения с произведениями других видов искусств. Уметь понимать и воспринимать обращение творца произведения искусства к современникам и потомкам.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33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Галерея религиозных образов.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Итоговое контрольное тестирование.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400763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8A8">
        <w:rPr>
          <w:rFonts w:ascii="Times New Roman" w:hAnsi="Times New Roman" w:cs="Times New Roman"/>
          <w:sz w:val="28"/>
          <w:szCs w:val="28"/>
        </w:rPr>
        <w:t xml:space="preserve">  </w:t>
      </w:r>
      <w:r w:rsidR="000A6C7E" w:rsidRPr="00400763">
        <w:rPr>
          <w:rFonts w:ascii="Times New Roman" w:hAnsi="Times New Roman" w:cs="Times New Roman"/>
          <w:sz w:val="28"/>
          <w:szCs w:val="28"/>
        </w:rPr>
        <w:t>Понимать значение классической музыки в жизни людей, общества; возможности музыкального искусства в отражении вечных проблем жизни. Уметь выражать собственные суждения и оценки о произведениях искусства прошлого и настоящего; использовать приобретенные знания, практические умения и навыки общения с искусством в учебной деятельности, при организации досуга, творчества, самообразования, при выборе направления своего культурного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6C7E" w:rsidRPr="00400763">
        <w:rPr>
          <w:rFonts w:ascii="Times New Roman" w:hAnsi="Times New Roman" w:cs="Times New Roman"/>
          <w:sz w:val="28"/>
          <w:szCs w:val="28"/>
        </w:rPr>
        <w:t>34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 xml:space="preserve">Неизвестный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Г.Свиридов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. «О России петь – что стремится в храм…»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Исследовать разнообразие музыки XX века.</w:t>
      </w:r>
    </w:p>
    <w:p w:rsidR="000A6C7E" w:rsidRPr="00400763" w:rsidRDefault="008148A8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C7E" w:rsidRPr="00400763">
        <w:rPr>
          <w:rFonts w:ascii="Times New Roman" w:hAnsi="Times New Roman" w:cs="Times New Roman"/>
          <w:sz w:val="28"/>
          <w:szCs w:val="28"/>
        </w:rPr>
        <w:t>Осознавать интонационно-образные, жанровые, стилевые основы музыки ХХ века.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Воспринимать и оценивать музыкальные произведения с точки зрения единства содержания и формы. Осознавать и рассказывать о влиянии музыки на человека.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Понимать характерные особенности музыкального языка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35</w:t>
      </w:r>
    </w:p>
    <w:p w:rsidR="000A6C7E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Музыкальное завещание потомкам. Обобщающий урок</w:t>
      </w:r>
      <w:r w:rsidR="00400763">
        <w:rPr>
          <w:rFonts w:ascii="Times New Roman" w:hAnsi="Times New Roman" w:cs="Times New Roman"/>
          <w:sz w:val="28"/>
          <w:szCs w:val="28"/>
        </w:rPr>
        <w:t xml:space="preserve">  </w:t>
      </w:r>
      <w:r w:rsidRPr="00400763">
        <w:rPr>
          <w:rFonts w:ascii="Times New Roman" w:hAnsi="Times New Roman" w:cs="Times New Roman"/>
          <w:sz w:val="28"/>
          <w:szCs w:val="28"/>
        </w:rPr>
        <w:t>1</w:t>
      </w:r>
    </w:p>
    <w:p w:rsidR="008148A8" w:rsidRPr="00400763" w:rsidRDefault="008148A8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00763" w:rsidRDefault="008148A8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C7E" w:rsidRPr="00400763">
        <w:rPr>
          <w:rFonts w:ascii="Times New Roman" w:hAnsi="Times New Roman" w:cs="Times New Roman"/>
          <w:sz w:val="28"/>
          <w:szCs w:val="28"/>
        </w:rPr>
        <w:t>Знать музыкальные термины, участвовать в коллективном обсуждении, формулировать собственное мнение и позицию.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7. Описание учебно-методического и материально-технического обеспечен</w:t>
      </w:r>
      <w:r w:rsidR="00400763"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</w:t>
      </w:r>
      <w:r w:rsidRPr="00400763">
        <w:rPr>
          <w:rFonts w:ascii="Times New Roman" w:hAnsi="Times New Roman" w:cs="Times New Roman"/>
          <w:sz w:val="28"/>
          <w:szCs w:val="28"/>
        </w:rPr>
        <w:t>Учебно-методические средства обучения</w:t>
      </w:r>
      <w:r w:rsidR="00400763">
        <w:rPr>
          <w:rFonts w:ascii="Times New Roman" w:hAnsi="Times New Roman" w:cs="Times New Roman"/>
          <w:sz w:val="28"/>
          <w:szCs w:val="28"/>
        </w:rPr>
        <w:t xml:space="preserve">. </w:t>
      </w:r>
      <w:r w:rsidRPr="00400763">
        <w:rPr>
          <w:rFonts w:ascii="Times New Roman" w:hAnsi="Times New Roman" w:cs="Times New Roman"/>
          <w:sz w:val="28"/>
          <w:szCs w:val="28"/>
        </w:rPr>
        <w:t>Пособия для учителя</w:t>
      </w:r>
      <w:r w:rsidR="00400763">
        <w:rPr>
          <w:rFonts w:ascii="Times New Roman" w:hAnsi="Times New Roman" w:cs="Times New Roman"/>
          <w:sz w:val="28"/>
          <w:szCs w:val="28"/>
        </w:rPr>
        <w:t>.</w:t>
      </w:r>
      <w:r w:rsidRPr="00400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763">
        <w:rPr>
          <w:rFonts w:ascii="Times New Roman" w:hAnsi="Times New Roman" w:cs="Times New Roman"/>
          <w:sz w:val="28"/>
          <w:szCs w:val="28"/>
        </w:rPr>
        <w:t xml:space="preserve">«Основные принципы и методы программы по музыке для общеобразовательной школы» Д.Б.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 и Программа по музыке для 5–8-го классов (под рук.</w:t>
      </w:r>
      <w:proofErr w:type="gramEnd"/>
      <w:r w:rsidRPr="00400763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):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763">
        <w:rPr>
          <w:rFonts w:ascii="Times New Roman" w:hAnsi="Times New Roman" w:cs="Times New Roman"/>
          <w:sz w:val="28"/>
          <w:szCs w:val="28"/>
        </w:rPr>
        <w:t>Программа по музыке (4-8 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.) (под рук.</w:t>
      </w:r>
      <w:proofErr w:type="gramEnd"/>
      <w:r w:rsidRPr="00400763"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).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lastRenderedPageBreak/>
        <w:t xml:space="preserve">Д. Б.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 xml:space="preserve">. Основные принципы и методы программы по музыке для общеобразовательной школы// Программы для общеобразовательных школ. Музыка. </w:t>
      </w:r>
      <w:proofErr w:type="spellStart"/>
      <w:r w:rsidRPr="00400763">
        <w:rPr>
          <w:rFonts w:ascii="Times New Roman" w:hAnsi="Times New Roman" w:cs="Times New Roman"/>
          <w:sz w:val="28"/>
          <w:szCs w:val="28"/>
        </w:rPr>
        <w:t>Д.Б.Кабалевский</w:t>
      </w:r>
      <w:proofErr w:type="spellEnd"/>
      <w:r w:rsidRPr="00400763">
        <w:rPr>
          <w:rFonts w:ascii="Times New Roman" w:hAnsi="Times New Roman" w:cs="Times New Roman"/>
          <w:sz w:val="28"/>
          <w:szCs w:val="28"/>
        </w:rPr>
        <w:t>. 1-8 классы. М., 2019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Технические средства обучения      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Комплект портретов композиторов.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Комплект открыток «Волшебные инструменты». М.: Планета 2021.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Великие композиторы. Жизнь и творчество. Бетховен. Бах. Гайдн. Моцарт.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средства: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Фонохрестоматия CD.</w:t>
      </w:r>
    </w:p>
    <w:p w:rsidR="000A6C7E" w:rsidRPr="00400763" w:rsidRDefault="000A6C7E" w:rsidP="00400763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0763">
        <w:rPr>
          <w:rFonts w:ascii="Times New Roman" w:hAnsi="Times New Roman" w:cs="Times New Roman"/>
          <w:sz w:val="28"/>
          <w:szCs w:val="28"/>
        </w:rPr>
        <w:t>Компьютер</w:t>
      </w:r>
      <w:r w:rsidR="00400763">
        <w:rPr>
          <w:rFonts w:ascii="Times New Roman" w:hAnsi="Times New Roman" w:cs="Times New Roman"/>
          <w:sz w:val="28"/>
          <w:szCs w:val="28"/>
        </w:rPr>
        <w:t>.</w:t>
      </w:r>
    </w:p>
    <w:p w:rsidR="00400763" w:rsidRDefault="00400763" w:rsidP="008148A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76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8 класс</w:t>
      </w:r>
    </w:p>
    <w:p w:rsidR="008148A8" w:rsidRPr="00400763" w:rsidRDefault="008148A8" w:rsidP="004007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763" w:rsidRPr="00400763" w:rsidRDefault="00400763" w:rsidP="00400763">
      <w:pPr>
        <w:rPr>
          <w:b/>
        </w:rPr>
      </w:pPr>
    </w:p>
    <w:tbl>
      <w:tblPr>
        <w:tblpPr w:leftFromText="180" w:rightFromText="180" w:vertAnchor="page" w:horzAnchor="page" w:tblpX="1291" w:tblpY="1531"/>
        <w:tblW w:w="14849" w:type="dxa"/>
        <w:tblLayout w:type="fixed"/>
        <w:tblLook w:val="04A0" w:firstRow="1" w:lastRow="0" w:firstColumn="1" w:lastColumn="0" w:noHBand="0" w:noVBand="1"/>
      </w:tblPr>
      <w:tblGrid>
        <w:gridCol w:w="791"/>
        <w:gridCol w:w="744"/>
        <w:gridCol w:w="3116"/>
        <w:gridCol w:w="1865"/>
        <w:gridCol w:w="3402"/>
        <w:gridCol w:w="830"/>
        <w:gridCol w:w="523"/>
        <w:gridCol w:w="308"/>
        <w:gridCol w:w="3110"/>
        <w:gridCol w:w="160"/>
      </w:tblGrid>
      <w:tr w:rsidR="00400763" w:rsidRPr="00A017A5" w:rsidTr="008148A8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Темы урока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ind w:left="-1611" w:firstLine="161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  <w:p w:rsidR="00400763" w:rsidRPr="00A017A5" w:rsidRDefault="00400763" w:rsidP="00400763">
            <w:pPr>
              <w:spacing w:after="0" w:line="240" w:lineRule="auto"/>
              <w:ind w:left="-1611" w:firstLine="161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ind w:left="-1611" w:firstLine="161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ЦОР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>1 четверть</w:t>
            </w: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Музыка «старая» и «новая»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(http://www.proshkolu.ru/)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Настоящая музыка не бывает старой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(www.nachalka.info)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DA5AD6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Живая сила традиции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(http://www.intel.com/cd/corporate/ education/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emea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/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rus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/index.htm)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Искусство начинается с мифа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http://som.fio.ru)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Мир сказочной мифологии: опера Н. Римского-Корсакова «Снегурочка»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http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://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school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-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collection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Языческая Русь в «Весне священной» </w:t>
            </w:r>
            <w:proofErr w:type="spellStart"/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И.Стравинского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(http://teacher.fio.ru)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«Благословляю вас, леса...»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(http://fcior.edu.ru)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«Благословляю вас, леса...»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(http://www.proshkolu.ru/)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Заключительный урок. Сказочно –мифологические темы в музыке.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cr/>
            </w:r>
          </w:p>
          <w:p w:rsidR="00400763" w:rsidRPr="005F4369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trHeight w:val="236"/>
        </w:trPr>
        <w:tc>
          <w:tcPr>
            <w:tcW w:w="46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5548A8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5548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Pr="005548A8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Pr="005548A8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400763" w:rsidRPr="00A017A5" w:rsidRDefault="00400763" w:rsidP="00400763"/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(http://fcior.edu.ru)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Образы радости в музыке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(http://www.proshkolu.ru/)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«Мелодией одной звучат печаль радость»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(www.nachalka.info)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DA5AD6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«Мелодией одной звучат печаль радость»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(http://www.intel.com/cd/corporate/ education/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emea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/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rus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/index.htm)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«Слезы людские, о слезы людские...»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http://som.fio.ru)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Бессмертные звуки «Лунной» сонаты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http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://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school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-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collection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Два пушкинских образа в музыке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(http://teacher.fio.ru)</w:t>
            </w:r>
          </w:p>
        </w:tc>
      </w:tr>
      <w:tr w:rsidR="00400763" w:rsidRPr="00A017A5" w:rsidTr="00400763">
        <w:trPr>
          <w:trHeight w:val="236"/>
        </w:trPr>
        <w:tc>
          <w:tcPr>
            <w:tcW w:w="46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5548A8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5548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Pr="005548A8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Pr="005548A8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400763" w:rsidRPr="00A017A5" w:rsidRDefault="00400763" w:rsidP="00400763"/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(http://fcior.edu.ru)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1"/>
          <w:wAfter w:w="160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Два пушкинских образа в музыке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60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Pr="005F4369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400763" w:rsidRPr="005F4369" w:rsidRDefault="00400763" w:rsidP="00400763"/>
        </w:tc>
        <w:tc>
          <w:tcPr>
            <w:tcW w:w="831" w:type="dxa"/>
            <w:gridSpan w:val="2"/>
          </w:tcPr>
          <w:p w:rsidR="00400763" w:rsidRPr="005F4369" w:rsidRDefault="00400763" w:rsidP="00400763"/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(http://www.proshkolu.ru/)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Трагедия любви в музыке.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(http://www.proshkolu.ru/)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Подвиг во имя свободы. Л. Бетховен. Увертюра «Эгмонт».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(www.nachalka.info)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DA5AD6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Мотивы пути и дороги в русском искусстве.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(http://www.intel.com/cd/corporate/ education/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emea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/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rus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/index.htm)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7E3EBC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7E3EBC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E3EB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Мир духовной музыки.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http://som.fio.ru)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Колокольный звон на Руси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http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://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school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-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collection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Рождественская звезда.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(http://teacher.fio.ru)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Рождества до Крещения.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(http://fcior.edu.ru)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«Светлый праздник». Православная музыка сегодня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(http://www.proshkolu.ru/)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Как мы понимаем современность.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Pr="005F4369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Вечные сюжеты.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(http://www.proshkolu.ru/)</w:t>
            </w:r>
          </w:p>
        </w:tc>
      </w:tr>
      <w:tr w:rsidR="00400763" w:rsidRPr="00A017A5" w:rsidTr="00400763">
        <w:trPr>
          <w:trHeight w:val="236"/>
        </w:trPr>
        <w:tc>
          <w:tcPr>
            <w:tcW w:w="46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5548A8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5548A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Pr="005548A8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763" w:rsidRPr="005548A8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400763" w:rsidRPr="00A017A5" w:rsidRDefault="00400763" w:rsidP="00400763"/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(www.nachalka.info)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DA5AD6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Философские образы ХХ века: «</w:t>
            </w:r>
            <w:proofErr w:type="spellStart"/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Турангалила</w:t>
            </w:r>
            <w:proofErr w:type="spellEnd"/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симфония» О. </w:t>
            </w:r>
            <w:proofErr w:type="spellStart"/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Мессиана</w:t>
            </w:r>
            <w:proofErr w:type="spellEnd"/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(http://www.intel.com/cd/corporate/ education/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emea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/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rus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/index.htm)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7E3EBC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7E3EBC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E3EB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Диалог Запада и Востока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творчестве отечественных современных композиторов.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http://som.fio.ru)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Новые области в музыке ХХ века (джазовая и эстрадная музыка).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http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://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school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-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collection</w:t>
            </w: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Лирические страницы советской музыки.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(http://teacher.fio.ru)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Диалог времен в музыке А. </w:t>
            </w:r>
            <w:proofErr w:type="spellStart"/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Шнитке</w:t>
            </w:r>
            <w:proofErr w:type="spellEnd"/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(http://fcior.edu.ru)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«Любовь никогда не перестанет»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(http://www.proshkolu.ru/)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Музыка всегда остается.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(http://teacher.fio.ru)</w:t>
            </w: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Музыка всегда остается.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С. 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763" w:rsidRPr="007A6A5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 w:rsidRPr="007A6A55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(http://fcior.edu.ru)</w:t>
            </w:r>
          </w:p>
          <w:p w:rsidR="00400763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17A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Повторение изученного в 8 классе.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0763" w:rsidRPr="00A017A5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00763" w:rsidRPr="00A017A5" w:rsidTr="00400763">
        <w:trPr>
          <w:gridAfter w:val="5"/>
          <w:wAfter w:w="4931" w:type="dxa"/>
          <w:trHeight w:val="236"/>
        </w:trPr>
        <w:tc>
          <w:tcPr>
            <w:tcW w:w="651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0763" w:rsidRPr="0064127A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64127A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Итого за год 35 часов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763" w:rsidRPr="0064127A" w:rsidRDefault="00400763" w:rsidP="0040076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</w:p>
        </w:tc>
      </w:tr>
    </w:tbl>
    <w:p w:rsidR="00943791" w:rsidRDefault="00943791"/>
    <w:p w:rsidR="00436C81" w:rsidRDefault="00436C81"/>
    <w:p w:rsidR="00436C81" w:rsidRDefault="00436C81"/>
    <w:sectPr w:rsidR="00436C81" w:rsidSect="00DA5AD6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C3D"/>
    <w:multiLevelType w:val="multilevel"/>
    <w:tmpl w:val="F54C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978E1"/>
    <w:multiLevelType w:val="multilevel"/>
    <w:tmpl w:val="41E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A5DC5"/>
    <w:multiLevelType w:val="multilevel"/>
    <w:tmpl w:val="196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95FEC"/>
    <w:multiLevelType w:val="multilevel"/>
    <w:tmpl w:val="7BA8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4417B"/>
    <w:multiLevelType w:val="multilevel"/>
    <w:tmpl w:val="93A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51706"/>
    <w:multiLevelType w:val="multilevel"/>
    <w:tmpl w:val="07F4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3A"/>
    <w:rsid w:val="000A6C7E"/>
    <w:rsid w:val="00400763"/>
    <w:rsid w:val="00436C81"/>
    <w:rsid w:val="008148A8"/>
    <w:rsid w:val="00943791"/>
    <w:rsid w:val="00AD5E3A"/>
    <w:rsid w:val="00DA5AD6"/>
    <w:rsid w:val="00D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007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7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00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garantF1%3A%2F%2F5507050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garantF1%3A%2F%2F5507050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5754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kab44</dc:creator>
  <cp:keywords/>
  <dc:description/>
  <cp:lastModifiedBy>kab1</cp:lastModifiedBy>
  <cp:revision>8</cp:revision>
  <cp:lastPrinted>2022-02-10T06:54:00Z</cp:lastPrinted>
  <dcterms:created xsi:type="dcterms:W3CDTF">2021-10-08T12:36:00Z</dcterms:created>
  <dcterms:modified xsi:type="dcterms:W3CDTF">2024-11-29T08:51:00Z</dcterms:modified>
</cp:coreProperties>
</file>