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5" w:rsidRPr="00B42275" w:rsidRDefault="00B42275" w:rsidP="00B42275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Годовой учебный план МБОУ СОШ №5 (пятидневная учебная неделя)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</w:rPr>
        <w:t>2022-2023 учебный год</w:t>
      </w:r>
      <w:bookmarkStart w:id="0" w:name="_GoBack"/>
      <w:bookmarkEnd w:id="0"/>
    </w:p>
    <w:p w:rsidR="00B42275" w:rsidRPr="00B42275" w:rsidRDefault="00B42275" w:rsidP="00B42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982"/>
        <w:gridCol w:w="1276"/>
        <w:gridCol w:w="1134"/>
        <w:gridCol w:w="1276"/>
        <w:gridCol w:w="1134"/>
        <w:gridCol w:w="1276"/>
      </w:tblGrid>
      <w:tr w:rsidR="00B42275" w:rsidRPr="00B42275" w:rsidTr="00B02620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B42275" w:rsidRPr="00B42275" w:rsidTr="00B02620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rPr>
          <w:trHeight w:val="303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42275" w:rsidRPr="00B42275" w:rsidTr="00B02620">
        <w:trPr>
          <w:trHeight w:val="5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B42275" w:rsidRPr="00B42275" w:rsidTr="00B02620"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B42275" w:rsidRPr="00B42275" w:rsidTr="00B02620">
        <w:trPr>
          <w:trHeight w:val="5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B42275" w:rsidRPr="00B42275" w:rsidTr="00B02620">
        <w:trPr>
          <w:trHeight w:val="64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275">
              <w:rPr>
                <w:rFonts w:ascii="Times New Roman" w:eastAsia="Calibri" w:hAnsi="Times New Roman" w:cs="Times New Roman"/>
              </w:rPr>
              <w:t>Литературное чтение на родном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B42275" w:rsidRPr="00B42275" w:rsidTr="00B02620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B42275" w:rsidRPr="00B42275" w:rsidTr="00B02620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B42275" w:rsidRPr="00B42275" w:rsidTr="00B02620">
        <w:trPr>
          <w:trHeight w:val="13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и </w:t>
            </w:r>
            <w:proofErr w:type="gram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  <w:proofErr w:type="gram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стествознание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B42275" w:rsidRPr="00B42275" w:rsidTr="00B02620">
        <w:trPr>
          <w:trHeight w:val="105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42275" w:rsidRPr="00B42275" w:rsidTr="00B02620">
        <w:trPr>
          <w:trHeight w:val="5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42275" w:rsidRPr="00B42275" w:rsidTr="00B02620">
        <w:trPr>
          <w:trHeight w:val="56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42275" w:rsidRPr="00B42275" w:rsidTr="00B02620">
        <w:trPr>
          <w:trHeight w:val="5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42275" w:rsidRPr="00B42275" w:rsidTr="00B02620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B42275" w:rsidRPr="00B42275" w:rsidTr="00B02620">
        <w:trPr>
          <w:trHeight w:val="579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2904</w:t>
            </w:r>
          </w:p>
        </w:tc>
      </w:tr>
      <w:tr w:rsidR="00B42275" w:rsidRPr="00B42275" w:rsidTr="00B02620">
        <w:trPr>
          <w:trHeight w:val="527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2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B42275" w:rsidRPr="00B42275" w:rsidTr="00B02620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B42275" w:rsidRPr="00B42275" w:rsidTr="00B02620">
        <w:trPr>
          <w:trHeight w:val="57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B42275" w:rsidRPr="00B42275" w:rsidTr="00B02620">
        <w:trPr>
          <w:trHeight w:val="53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учебному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3039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B42275" w:rsidRPr="00B42275" w:rsidTr="00B02620">
        <w:trPr>
          <w:trHeight w:val="585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(ВУД)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Направления ВУД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Единые классные часы «Разговоры о </w:t>
            </w:r>
            <w:proofErr w:type="gram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B42275" w:rsidRPr="00B42275" w:rsidTr="00B02620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1350</w:t>
            </w:r>
          </w:p>
        </w:tc>
      </w:tr>
    </w:tbl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Недельный учебный план МБОУ СОШ №5 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классы 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2022-2023 учебный год</w:t>
      </w: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6"/>
        <w:gridCol w:w="1848"/>
        <w:gridCol w:w="1002"/>
        <w:gridCol w:w="945"/>
        <w:gridCol w:w="1005"/>
        <w:gridCol w:w="875"/>
        <w:gridCol w:w="992"/>
        <w:gridCol w:w="851"/>
        <w:gridCol w:w="1024"/>
      </w:tblGrid>
      <w:tr w:rsidR="00B42275" w:rsidRPr="00B42275" w:rsidTr="00B02620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2А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2Б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Школа России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2В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2И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к/к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промежу</w:t>
            </w:r>
            <w:proofErr w:type="spellEnd"/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точной аттестации</w:t>
            </w:r>
          </w:p>
        </w:tc>
      </w:tr>
      <w:tr w:rsidR="00B42275" w:rsidRPr="00B42275" w:rsidTr="00B02620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10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</w:t>
            </w: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110/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115/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10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Внеурочная деятельность (ВУД)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ВУД/ классы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Единые классные часы: «Разговоры о </w:t>
            </w:r>
            <w:proofErr w:type="gramStart"/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2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 живу в России, я живу в Югре»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2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275" w:rsidRPr="00B42275" w:rsidTr="00B02620">
        <w:trPr>
          <w:trHeight w:val="23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ЮИД «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Светофорики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экологической культуры, здорового образа жизни»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251"/>
        </w:trPr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42275" w:rsidRPr="00B42275" w:rsidTr="00B02620">
        <w:trPr>
          <w:trHeight w:val="28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«Пластилиновый ёжик»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26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«Мир танца»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Танцев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оллектив «Юные кадеты»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«Юные казачата»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«Патриотическая песня»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275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«Формирование </w:t>
            </w:r>
            <w:proofErr w:type="spell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информац</w:t>
            </w:r>
            <w:proofErr w:type="spell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. культуры </w:t>
            </w:r>
            <w:proofErr w:type="spell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млад</w:t>
            </w:r>
            <w:proofErr w:type="gram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.ш</w:t>
            </w:r>
            <w:proofErr w:type="gram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кольника</w:t>
            </w:r>
            <w:proofErr w:type="spell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«Наша биологическая  лаборатория»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Недельный учебный план МБОУ СОШ №5 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классы 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2022-2023 учебный год</w:t>
      </w: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6"/>
        <w:gridCol w:w="1848"/>
        <w:gridCol w:w="1002"/>
        <w:gridCol w:w="945"/>
        <w:gridCol w:w="1005"/>
        <w:gridCol w:w="733"/>
        <w:gridCol w:w="992"/>
        <w:gridCol w:w="993"/>
        <w:gridCol w:w="1024"/>
      </w:tblGrid>
      <w:tr w:rsidR="00B42275" w:rsidRPr="00B42275" w:rsidTr="00B02620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Школа России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3Л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к/к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промежу</w:t>
            </w:r>
            <w:proofErr w:type="spellEnd"/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точной аттестации</w:t>
            </w:r>
          </w:p>
        </w:tc>
      </w:tr>
      <w:tr w:rsidR="00B42275" w:rsidRPr="00B42275" w:rsidTr="00B02620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10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110/8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115/8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002"/>
        <w:gridCol w:w="945"/>
        <w:gridCol w:w="1005"/>
        <w:gridCol w:w="875"/>
        <w:gridCol w:w="992"/>
        <w:gridCol w:w="851"/>
        <w:gridCol w:w="1024"/>
      </w:tblGrid>
      <w:tr w:rsidR="00B42275" w:rsidRPr="00B42275" w:rsidTr="00B02620">
        <w:tc>
          <w:tcPr>
            <w:tcW w:w="109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Внеурочная деятельность (ВУД)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ВУД/ классы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Единые классные часы: «Разговоры о </w:t>
            </w:r>
            <w:proofErr w:type="gramStart"/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2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 живу в России, я живу в Югре»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2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275" w:rsidRPr="00B42275" w:rsidTr="00B02620">
        <w:trPr>
          <w:trHeight w:val="23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ЮИД «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Светофорики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экологической культуры, здорового образа жизни»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251"/>
        </w:trPr>
        <w:tc>
          <w:tcPr>
            <w:tcW w:w="42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42275" w:rsidRPr="00B42275" w:rsidTr="00B02620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«Пластилиновый ёжик»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26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92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«Мир танца»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Танцев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оллектив «Юные кадеты»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«Юные казачата»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«Патриотическая песня»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275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«Формирование </w:t>
            </w:r>
            <w:proofErr w:type="spell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информац</w:t>
            </w:r>
            <w:proofErr w:type="spell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. культуры </w:t>
            </w:r>
            <w:proofErr w:type="spell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млад</w:t>
            </w:r>
            <w:proofErr w:type="gram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.ш</w:t>
            </w:r>
            <w:proofErr w:type="gram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кольника</w:t>
            </w:r>
            <w:proofErr w:type="spell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275" w:rsidRPr="00B42275" w:rsidTr="00B02620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«Занимательный русский»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МБОУ СОШ №5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</w:rPr>
        <w:t>4 классы</w:t>
      </w:r>
    </w:p>
    <w:p w:rsidR="00B42275" w:rsidRPr="00B42275" w:rsidRDefault="00B42275" w:rsidP="00B42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275">
        <w:rPr>
          <w:rFonts w:ascii="Times New Roman" w:eastAsia="Calibri" w:hAnsi="Times New Roman" w:cs="Times New Roman"/>
          <w:b/>
          <w:sz w:val="24"/>
          <w:szCs w:val="24"/>
        </w:rPr>
        <w:t>2022-2023 учебный год</w:t>
      </w:r>
    </w:p>
    <w:p w:rsidR="00B42275" w:rsidRPr="00B42275" w:rsidRDefault="00B42275" w:rsidP="00B42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142"/>
        <w:gridCol w:w="1417"/>
        <w:gridCol w:w="993"/>
        <w:gridCol w:w="141"/>
        <w:gridCol w:w="861"/>
        <w:gridCol w:w="132"/>
        <w:gridCol w:w="813"/>
        <w:gridCol w:w="179"/>
        <w:gridCol w:w="826"/>
        <w:gridCol w:w="24"/>
        <w:gridCol w:w="851"/>
        <w:gridCol w:w="142"/>
        <w:gridCol w:w="850"/>
        <w:gridCol w:w="142"/>
        <w:gridCol w:w="709"/>
        <w:gridCol w:w="992"/>
      </w:tblGrid>
      <w:tr w:rsidR="00B42275" w:rsidRPr="00B42275" w:rsidTr="00B02620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4Б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Школа России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4В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4И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к/к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промежу</w:t>
            </w:r>
            <w:proofErr w:type="spellEnd"/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точной аттестации</w:t>
            </w:r>
          </w:p>
        </w:tc>
      </w:tr>
      <w:tr w:rsidR="00B42275" w:rsidRPr="00B42275" w:rsidTr="00B02620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111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42275" w:rsidRPr="00B42275" w:rsidTr="00B02620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2275" w:rsidRPr="00B42275" w:rsidTr="00B02620"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на родном языке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</w:t>
            </w:r>
            <w:proofErr w:type="spellEnd"/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</w:t>
            </w:r>
            <w:proofErr w:type="spellEnd"/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2275" w:rsidRPr="00B42275" w:rsidTr="00B0262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</w:t>
            </w:r>
            <w:proofErr w:type="spellEnd"/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естествозна</w:t>
            </w:r>
            <w:proofErr w:type="spellEnd"/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(Окружающий мир)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2275" w:rsidRPr="00B42275" w:rsidTr="00B02620">
        <w:trPr>
          <w:trHeight w:val="12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религиоз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 и светской этики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2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Зачет (творческая работа)</w:t>
            </w:r>
          </w:p>
        </w:tc>
      </w:tr>
      <w:tr w:rsidR="00B42275" w:rsidRPr="00B42275" w:rsidTr="00B02620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ГПА</w:t>
            </w:r>
          </w:p>
        </w:tc>
      </w:tr>
      <w:tr w:rsidR="00B42275" w:rsidRPr="00B42275" w:rsidTr="00B0262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111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115/10</w:t>
            </w:r>
          </w:p>
          <w:p w:rsidR="00B42275" w:rsidRPr="00B42275" w:rsidRDefault="00B42275" w:rsidP="00B4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275" w:rsidRPr="00B42275" w:rsidTr="00B02620">
        <w:tc>
          <w:tcPr>
            <w:tcW w:w="1119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Внеурочная деятельность (ВУД)</w:t>
            </w:r>
          </w:p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ВУД/ классы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Единые классные часы: «Разговоры о </w:t>
            </w:r>
            <w:proofErr w:type="gramStart"/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2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«Я живу в России, я живу в Югре»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2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275" w:rsidRPr="00B42275" w:rsidTr="00B02620">
        <w:trPr>
          <w:trHeight w:val="23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42275" w:rsidRPr="00B42275" w:rsidTr="00B02620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ЮИД «</w:t>
            </w:r>
            <w:proofErr w:type="spellStart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Светофорики</w:t>
            </w:r>
            <w:proofErr w:type="spellEnd"/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экологической культуры, здорового образа жизни»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rPr>
          <w:trHeight w:val="251"/>
        </w:trPr>
        <w:tc>
          <w:tcPr>
            <w:tcW w:w="4537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42275" w:rsidRPr="00B42275" w:rsidTr="00B02620">
        <w:trPr>
          <w:trHeight w:val="28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26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275">
              <w:rPr>
                <w:rFonts w:ascii="Times New Roman" w:eastAsia="Calibri" w:hAnsi="Times New Roman" w:cs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92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«Мир танца»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Танцев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оллектив «Юные кадеты»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«Юные казачата»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«Живые родники»- </w:t>
            </w:r>
            <w:proofErr w:type="spell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фолькл</w:t>
            </w:r>
            <w:proofErr w:type="gramStart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нсабль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2275" w:rsidRPr="00B42275" w:rsidTr="00B02620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«Патриотическая песня»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275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«Формирование </w:t>
            </w:r>
            <w:proofErr w:type="spell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информац</w:t>
            </w:r>
            <w:proofErr w:type="spell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. культуры </w:t>
            </w:r>
            <w:proofErr w:type="spell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млад</w:t>
            </w:r>
            <w:proofErr w:type="gramStart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.ш</w:t>
            </w:r>
            <w:proofErr w:type="gram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кольника</w:t>
            </w:r>
            <w:proofErr w:type="spellEnd"/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275" w:rsidRPr="00B42275" w:rsidTr="00B02620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275" w:rsidRPr="00B42275" w:rsidRDefault="00B42275" w:rsidP="00B422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42275" w:rsidRPr="00B42275" w:rsidRDefault="00B42275" w:rsidP="00B4227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  <w:sectPr w:rsidR="00B42275" w:rsidRPr="00B42275" w:rsidSect="0075707A">
          <w:pgSz w:w="11900" w:h="16834"/>
          <w:pgMar w:top="709" w:right="1029" w:bottom="404" w:left="1020" w:header="0" w:footer="0" w:gutter="0"/>
          <w:cols w:space="0" w:equalWidth="0">
            <w:col w:w="9860"/>
          </w:cols>
          <w:docGrid w:linePitch="360"/>
        </w:sectPr>
      </w:pPr>
      <w:r w:rsidRPr="00B42275">
        <w:rPr>
          <w:rFonts w:ascii="Times New Roman" w:eastAsia="Times New Roman" w:hAnsi="Times New Roman" w:cs="Arial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2BDDD" wp14:editId="127AAACB">
                <wp:simplePos x="0" y="0"/>
                <wp:positionH relativeFrom="column">
                  <wp:posOffset>71120</wp:posOffset>
                </wp:positionH>
                <wp:positionV relativeFrom="paragraph">
                  <wp:posOffset>184785</wp:posOffset>
                </wp:positionV>
                <wp:extent cx="1828800" cy="0"/>
                <wp:effectExtent l="13970" t="7620" r="5080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4.55pt" to="149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" strokeweight=".16967mm"/>
            </w:pict>
          </mc:Fallback>
        </mc:AlternateContent>
      </w:r>
    </w:p>
    <w:p w:rsidR="00B42275" w:rsidRPr="00B42275" w:rsidRDefault="00B42275" w:rsidP="00B42275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" w:name="page78"/>
      <w:bookmarkEnd w:id="1"/>
      <w:r w:rsidRPr="00B4227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Внеурочная деятельность</w:t>
      </w:r>
    </w:p>
    <w:p w:rsidR="00B42275" w:rsidRPr="00B42275" w:rsidRDefault="00B42275" w:rsidP="00B42275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238" w:lineRule="auto"/>
        <w:ind w:right="10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1.1.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B42275" w:rsidRPr="00B42275" w:rsidRDefault="00B42275" w:rsidP="00B42275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42275" w:rsidRPr="00B42275" w:rsidRDefault="00B42275" w:rsidP="00B42275">
      <w:p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1.2.</w:t>
      </w:r>
      <w:r w:rsidRPr="00B4227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B4227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Цель внеурочной деятельности:</w:t>
      </w: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Задачи:</w:t>
      </w:r>
    </w:p>
    <w:p w:rsidR="00B42275" w:rsidRPr="00B42275" w:rsidRDefault="00B42275" w:rsidP="00B42275">
      <w:pPr>
        <w:spacing w:after="0" w:line="252" w:lineRule="auto"/>
        <w:ind w:right="100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Для справки: 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p w:rsidR="00B42275" w:rsidRPr="00B42275" w:rsidRDefault="00B42275" w:rsidP="00B4227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CC0AA0" wp14:editId="23C09AC2">
                <wp:simplePos x="0" y="0"/>
                <wp:positionH relativeFrom="column">
                  <wp:posOffset>6187440</wp:posOffset>
                </wp:positionH>
                <wp:positionV relativeFrom="paragraph">
                  <wp:posOffset>-6985</wp:posOffset>
                </wp:positionV>
                <wp:extent cx="0" cy="1817370"/>
                <wp:effectExtent l="5715" t="11430" r="1333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2pt,-.55pt" to="487.2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" strokeweight=".16967mm"/>
            </w:pict>
          </mc:Fallback>
        </mc:AlternateContent>
      </w: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FDB70E" wp14:editId="56645EDD">
                <wp:simplePos x="0" y="0"/>
                <wp:positionH relativeFrom="column">
                  <wp:posOffset>28575</wp:posOffset>
                </wp:positionH>
                <wp:positionV relativeFrom="paragraph">
                  <wp:posOffset>-4445</wp:posOffset>
                </wp:positionV>
                <wp:extent cx="6161405" cy="0"/>
                <wp:effectExtent l="9525" t="13970" r="10795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.35pt" to="487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" strokeweight=".16931mm"/>
            </w:pict>
          </mc:Fallback>
        </mc:AlternateContent>
      </w: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9828C3" wp14:editId="5F60B0EE">
                <wp:simplePos x="0" y="0"/>
                <wp:positionH relativeFrom="column">
                  <wp:posOffset>31750</wp:posOffset>
                </wp:positionH>
                <wp:positionV relativeFrom="paragraph">
                  <wp:posOffset>-6985</wp:posOffset>
                </wp:positionV>
                <wp:extent cx="0" cy="1817370"/>
                <wp:effectExtent l="12700" t="11430" r="63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-.55pt" to="2.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" strokeweight=".16931mm"/>
            </w:pict>
          </mc:Fallback>
        </mc:AlternateContent>
      </w: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70907A" wp14:editId="48634F05">
                <wp:simplePos x="0" y="0"/>
                <wp:positionH relativeFrom="column">
                  <wp:posOffset>3163570</wp:posOffset>
                </wp:positionH>
                <wp:positionV relativeFrom="paragraph">
                  <wp:posOffset>-6985</wp:posOffset>
                </wp:positionV>
                <wp:extent cx="0" cy="1817370"/>
                <wp:effectExtent l="10795" t="11430" r="825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-.55pt" to="249.1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" strokeweight=".16931mm"/>
            </w:pict>
          </mc:Fallback>
        </mc:AlternateContent>
      </w: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DB3D39" wp14:editId="09C87559">
                <wp:simplePos x="0" y="0"/>
                <wp:positionH relativeFrom="column">
                  <wp:posOffset>5466080</wp:posOffset>
                </wp:positionH>
                <wp:positionV relativeFrom="paragraph">
                  <wp:posOffset>-6985</wp:posOffset>
                </wp:positionV>
                <wp:extent cx="0" cy="1817370"/>
                <wp:effectExtent l="8255" t="11430" r="1079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pt,-.55pt" to="430.4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" strokeweight=".16931mm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920"/>
        <w:gridCol w:w="900"/>
        <w:gridCol w:w="900"/>
        <w:gridCol w:w="920"/>
        <w:gridCol w:w="1120"/>
      </w:tblGrid>
      <w:tr w:rsidR="00B42275" w:rsidRPr="00B42275" w:rsidTr="00B02620">
        <w:trPr>
          <w:trHeight w:val="249"/>
        </w:trPr>
        <w:tc>
          <w:tcPr>
            <w:tcW w:w="494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9" w:lineRule="exact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 xml:space="preserve">Количество часов в год </w:t>
            </w:r>
            <w:proofErr w:type="gramStart"/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9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 xml:space="preserve">Всего </w:t>
            </w:r>
            <w:proofErr w:type="gramStart"/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за</w:t>
            </w:r>
            <w:proofErr w:type="gramEnd"/>
          </w:p>
        </w:tc>
      </w:tr>
      <w:tr w:rsidR="00B42275" w:rsidRPr="00B42275" w:rsidTr="00B02620">
        <w:trPr>
          <w:trHeight w:val="264"/>
        </w:trPr>
        <w:tc>
          <w:tcPr>
            <w:tcW w:w="494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классам (годам обучения)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4 года</w:t>
            </w:r>
          </w:p>
        </w:tc>
      </w:tr>
      <w:tr w:rsidR="00B42275" w:rsidRPr="00B42275" w:rsidTr="00B02620">
        <w:trPr>
          <w:trHeight w:val="66"/>
        </w:trPr>
        <w:tc>
          <w:tcPr>
            <w:tcW w:w="494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обучения</w:t>
            </w:r>
          </w:p>
        </w:tc>
      </w:tr>
      <w:tr w:rsidR="00B42275" w:rsidRPr="00B42275" w:rsidTr="00B02620">
        <w:trPr>
          <w:trHeight w:val="315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I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II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III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IV</w:t>
            </w:r>
          </w:p>
        </w:tc>
        <w:tc>
          <w:tcPr>
            <w:tcW w:w="11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73"/>
        </w:trPr>
        <w:tc>
          <w:tcPr>
            <w:tcW w:w="494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3" w:lineRule="exac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Обязательная часть учебного плана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660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748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748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748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2904</w:t>
            </w:r>
          </w:p>
        </w:tc>
      </w:tr>
      <w:tr w:rsidR="00B42275" w:rsidRPr="00B42275" w:rsidTr="00B02620">
        <w:trPr>
          <w:trHeight w:val="325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72"/>
        </w:trPr>
        <w:tc>
          <w:tcPr>
            <w:tcW w:w="494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2" w:lineRule="exac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Часть, формируемая участниками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2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2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2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2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72" w:lineRule="exac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135</w:t>
            </w:r>
          </w:p>
        </w:tc>
      </w:tr>
      <w:tr w:rsidR="00B42275" w:rsidRPr="00B42275" w:rsidTr="00B02620">
        <w:trPr>
          <w:trHeight w:val="326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образовательных отношений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322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693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782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782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782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3039</w:t>
            </w:r>
          </w:p>
        </w:tc>
      </w:tr>
      <w:tr w:rsidR="00B42275" w:rsidRPr="00B42275" w:rsidTr="00B02620">
        <w:trPr>
          <w:trHeight w:val="314"/>
        </w:trPr>
        <w:tc>
          <w:tcPr>
            <w:tcW w:w="494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до 330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до 340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до 340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до 340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eastAsia="ru-RU"/>
              </w:rPr>
              <w:t>до 1350</w:t>
            </w:r>
          </w:p>
        </w:tc>
      </w:tr>
    </w:tbl>
    <w:p w:rsidR="00B42275" w:rsidRPr="00B42275" w:rsidRDefault="00B42275" w:rsidP="00B4227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BBDC12" wp14:editId="2DF698F9">
                <wp:simplePos x="0" y="0"/>
                <wp:positionH relativeFrom="column">
                  <wp:posOffset>4314190</wp:posOffset>
                </wp:positionH>
                <wp:positionV relativeFrom="paragraph">
                  <wp:posOffset>-1426210</wp:posOffset>
                </wp:positionV>
                <wp:extent cx="0" cy="1442720"/>
                <wp:effectExtent l="8890" t="8890" r="1016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2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-112.3pt" to="339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" strokeweight=".16931mm"/>
            </w:pict>
          </mc:Fallback>
        </mc:AlternateContent>
      </w: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575AA7" wp14:editId="7A3D9C78">
                <wp:simplePos x="0" y="0"/>
                <wp:positionH relativeFrom="column">
                  <wp:posOffset>3739515</wp:posOffset>
                </wp:positionH>
                <wp:positionV relativeFrom="paragraph">
                  <wp:posOffset>-1426210</wp:posOffset>
                </wp:positionV>
                <wp:extent cx="0" cy="1442720"/>
                <wp:effectExtent l="5715" t="8890" r="1333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27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-112.3pt" to="294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" strokeweight=".48pt"/>
            </w:pict>
          </mc:Fallback>
        </mc:AlternateContent>
      </w:r>
      <w:r w:rsidRPr="00B42275">
        <w:rPr>
          <w:rFonts w:ascii="Times New Roman" w:eastAsia="Times New Roman" w:hAnsi="Times New Roman" w:cs="Arial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A8A5B3" wp14:editId="68E9927A">
                <wp:simplePos x="0" y="0"/>
                <wp:positionH relativeFrom="column">
                  <wp:posOffset>4890135</wp:posOffset>
                </wp:positionH>
                <wp:positionV relativeFrom="paragraph">
                  <wp:posOffset>-1426210</wp:posOffset>
                </wp:positionV>
                <wp:extent cx="0" cy="1442720"/>
                <wp:effectExtent l="13335" t="8890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27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05pt,-112.3pt" to="385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" strokeweight=".48pt"/>
            </w:pict>
          </mc:Fallback>
        </mc:AlternateContent>
      </w: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42275" w:rsidRPr="00B42275" w:rsidRDefault="00B42275" w:rsidP="00B4227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B42275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D2A2DA" wp14:editId="3BBE69D3">
                <wp:simplePos x="0" y="0"/>
                <wp:positionH relativeFrom="column">
                  <wp:posOffset>28575</wp:posOffset>
                </wp:positionH>
                <wp:positionV relativeFrom="paragraph">
                  <wp:posOffset>-161925</wp:posOffset>
                </wp:positionV>
                <wp:extent cx="6161405" cy="0"/>
                <wp:effectExtent l="9525" t="13335" r="1079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2.75pt" to="487.4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" strokeweight=".16931mm"/>
            </w:pict>
          </mc:Fallback>
        </mc:AlternateContent>
      </w: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План внеурочной деятельности обеспечивает учет индивидуальных особенностей и</w:t>
      </w:r>
    </w:p>
    <w:p w:rsidR="00B42275" w:rsidRPr="00B42275" w:rsidRDefault="00B42275" w:rsidP="00B42275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потребностей обучающихся через организацию внеурочной деятельности, определяет состав</w:t>
      </w:r>
    </w:p>
    <w:p w:rsidR="00B42275" w:rsidRPr="00B42275" w:rsidRDefault="00B42275" w:rsidP="00B42275">
      <w:pPr>
        <w:numPr>
          <w:ilvl w:val="0"/>
          <w:numId w:val="4"/>
        </w:numPr>
        <w:tabs>
          <w:tab w:val="left" w:pos="290"/>
        </w:tabs>
        <w:spacing w:after="0" w:line="0" w:lineRule="atLeast"/>
        <w:ind w:left="60" w:right="60" w:hanging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структуру направлений, формы организации, объем внеурочной деятельности на уровне начального общего образования с учетом интересов обучающихся и возможностей образовательной организации.</w:t>
      </w:r>
    </w:p>
    <w:p w:rsidR="00B42275" w:rsidRPr="00B42275" w:rsidRDefault="00B42275" w:rsidP="00B42275">
      <w:pPr>
        <w:spacing w:after="0" w:line="0" w:lineRule="atLeast"/>
        <w:ind w:right="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1.3.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B42275" w:rsidRPr="00B42275" w:rsidRDefault="00B42275" w:rsidP="00B42275">
      <w:pPr>
        <w:spacing w:after="0" w:line="0" w:lineRule="atLeast"/>
        <w:ind w:right="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1.4. 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общеинтеллектуальное</w:t>
      </w:r>
      <w:proofErr w:type="spellEnd"/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>, общекультурное) на добровольной основе в соответствии с выбором участников образовательных отношений.</w:t>
      </w:r>
    </w:p>
    <w:p w:rsidR="00B42275" w:rsidRPr="00B42275" w:rsidRDefault="00B42275" w:rsidP="00B42275">
      <w:pPr>
        <w:spacing w:after="0" w:line="238" w:lineRule="auto"/>
        <w:ind w:right="60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1.5. Внеурочная деятельность осуществляется (по схеме) по модели: </w:t>
      </w:r>
      <w:r w:rsidRPr="00B4227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комбинированная схема в  сотрудничестве с другими организациями и с участием педагогов образовательной организации </w:t>
      </w: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1.6.   Внеурочная деятельность организована </w:t>
      </w:r>
      <w:r w:rsidRPr="00B4227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 классным коллективам и по группам.</w:t>
      </w: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42275" w:rsidRPr="00B42275" w:rsidRDefault="00B42275" w:rsidP="00B42275">
      <w:pPr>
        <w:tabs>
          <w:tab w:val="left" w:pos="320"/>
        </w:tabs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</w:pPr>
      <w:r w:rsidRPr="00B4227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1.8.</w:t>
      </w:r>
      <w:r w:rsidRPr="00B4227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B4227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Годовой план внеурочной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840"/>
        <w:gridCol w:w="1420"/>
        <w:gridCol w:w="720"/>
        <w:gridCol w:w="700"/>
        <w:gridCol w:w="720"/>
        <w:gridCol w:w="700"/>
        <w:gridCol w:w="900"/>
      </w:tblGrid>
      <w:tr w:rsidR="00B42275" w:rsidRPr="00B42275" w:rsidTr="00B02620">
        <w:trPr>
          <w:trHeight w:val="260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Направления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Формы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5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направлений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94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37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внеурочной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занятий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Всего</w:t>
            </w:r>
          </w:p>
        </w:tc>
      </w:tr>
      <w:tr w:rsidR="00B42275" w:rsidRPr="00B42275" w:rsidTr="00B02620">
        <w:trPr>
          <w:trHeight w:val="139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gramStart"/>
            <w:r w:rsidRPr="00B42275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(программы</w:t>
            </w:r>
            <w:proofErr w:type="gram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II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IV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37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(основные)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82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ВУД)</w:t>
            </w:r>
            <w:proofErr w:type="gram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2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4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Спортивно-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270</w:t>
            </w:r>
          </w:p>
        </w:tc>
      </w:tr>
      <w:tr w:rsidR="00B42275" w:rsidRPr="00B42275" w:rsidTr="00B02620">
        <w:trPr>
          <w:trHeight w:val="21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оздоровительное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270</w:t>
            </w: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270</w:t>
            </w: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Общекультурное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34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270</w:t>
            </w:r>
          </w:p>
        </w:tc>
      </w:tr>
      <w:tr w:rsidR="00B42275" w:rsidRPr="00B42275" w:rsidTr="00B02620">
        <w:trPr>
          <w:trHeight w:val="13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36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270</w:t>
            </w:r>
          </w:p>
        </w:tc>
      </w:tr>
      <w:tr w:rsidR="00B42275" w:rsidRPr="00B42275" w:rsidTr="00B02620">
        <w:trPr>
          <w:trHeight w:val="13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330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1350</w:t>
            </w:r>
          </w:p>
        </w:tc>
      </w:tr>
    </w:tbl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  <w:sectPr w:rsidR="00B42275" w:rsidRPr="00B42275" w:rsidSect="004A62FE">
          <w:pgSz w:w="11900" w:h="16834"/>
          <w:pgMar w:top="568" w:right="1029" w:bottom="405" w:left="1020" w:header="0" w:footer="0" w:gutter="0"/>
          <w:cols w:space="0" w:equalWidth="0">
            <w:col w:w="9860"/>
          </w:cols>
          <w:docGrid w:linePitch="360"/>
        </w:sectPr>
      </w:pPr>
    </w:p>
    <w:p w:rsidR="00B42275" w:rsidRPr="00B42275" w:rsidRDefault="00B42275" w:rsidP="00B42275">
      <w:pPr>
        <w:spacing w:after="0" w:line="3" w:lineRule="exact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bookmarkStart w:id="2" w:name="page79"/>
      <w:bookmarkEnd w:id="2"/>
    </w:p>
    <w:p w:rsidR="00B42275" w:rsidRPr="00B42275" w:rsidRDefault="00B42275" w:rsidP="00B42275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42275" w:rsidRPr="00B42275" w:rsidRDefault="00B42275" w:rsidP="00B42275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42275" w:rsidRPr="00B42275" w:rsidRDefault="00B42275" w:rsidP="00B42275">
      <w:pPr>
        <w:tabs>
          <w:tab w:val="left" w:pos="320"/>
        </w:tabs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4227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1.9.</w:t>
      </w:r>
      <w:r w:rsidRPr="00B42275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B4227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Недельный план внеурочной деятельности</w:t>
      </w:r>
    </w:p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840"/>
        <w:gridCol w:w="1420"/>
        <w:gridCol w:w="720"/>
        <w:gridCol w:w="700"/>
        <w:gridCol w:w="720"/>
        <w:gridCol w:w="700"/>
        <w:gridCol w:w="900"/>
      </w:tblGrid>
      <w:tr w:rsidR="00B42275" w:rsidRPr="00B42275" w:rsidTr="00B02620">
        <w:trPr>
          <w:trHeight w:val="25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Направления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Формы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5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30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внеурочной</w:t>
            </w: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заняти</w:t>
            </w:r>
            <w:proofErr w:type="gramStart"/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й</w:t>
            </w: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</w:t>
            </w:r>
            <w:proofErr w:type="gramEnd"/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Всего</w:t>
            </w:r>
          </w:p>
        </w:tc>
      </w:tr>
      <w:tr w:rsidR="00B42275" w:rsidRPr="00B42275" w:rsidTr="00B02620">
        <w:trPr>
          <w:trHeight w:val="91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39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направлений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II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IV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84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новные</w:t>
            </w:r>
            <w:proofErr w:type="spellEnd"/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18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40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Спортивно-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</w:tr>
      <w:tr w:rsidR="00B42275" w:rsidRPr="00B42275" w:rsidTr="00B02620">
        <w:trPr>
          <w:trHeight w:val="174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оздоровительное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127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Общекультурное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</w:tr>
      <w:tr w:rsidR="00B42275" w:rsidRPr="00B42275" w:rsidTr="00B02620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4227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</w:tr>
      <w:tr w:rsidR="00B42275" w:rsidRPr="00B42275" w:rsidTr="00B02620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2275" w:rsidRPr="00B42275" w:rsidRDefault="00B42275" w:rsidP="00B42275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B4227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40</w:t>
            </w:r>
          </w:p>
        </w:tc>
      </w:tr>
    </w:tbl>
    <w:p w:rsidR="00B42275" w:rsidRPr="00B42275" w:rsidRDefault="00B42275" w:rsidP="00B422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  <w:sectPr w:rsidR="00B42275" w:rsidRPr="00B42275" w:rsidSect="004A62FE">
          <w:pgSz w:w="11900" w:h="16834"/>
          <w:pgMar w:top="851" w:right="1069" w:bottom="142" w:left="1080" w:header="0" w:footer="0" w:gutter="0"/>
          <w:cols w:space="0" w:equalWidth="0">
            <w:col w:w="9760"/>
          </w:cols>
          <w:docGrid w:linePitch="360"/>
        </w:sectPr>
      </w:pPr>
    </w:p>
    <w:p w:rsidR="00B42275" w:rsidRPr="00B42275" w:rsidRDefault="00B42275" w:rsidP="00B42275">
      <w:pPr>
        <w:spacing w:after="0" w:line="240" w:lineRule="auto"/>
        <w:rPr>
          <w:rFonts w:ascii="Calibri" w:eastAsia="Calibri" w:hAnsi="Calibri" w:cs="Arial"/>
          <w:sz w:val="20"/>
          <w:szCs w:val="20"/>
          <w:lang w:val="en-US" w:eastAsia="ru-RU"/>
        </w:rPr>
      </w:pPr>
      <w:bookmarkStart w:id="3" w:name="page80"/>
      <w:bookmarkEnd w:id="3"/>
    </w:p>
    <w:p w:rsidR="00476433" w:rsidRDefault="00476433"/>
    <w:sectPr w:rsidR="0047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hybridMultilevel"/>
    <w:tmpl w:val="6AA78F7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6FC75AF8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D5E18F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AEA60D1"/>
    <w:multiLevelType w:val="hybridMultilevel"/>
    <w:tmpl w:val="D84C9820"/>
    <w:lvl w:ilvl="0" w:tplc="11C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75"/>
    <w:rsid w:val="00476433"/>
    <w:rsid w:val="00B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275"/>
  </w:style>
  <w:style w:type="paragraph" w:styleId="a3">
    <w:name w:val="No Spacing"/>
    <w:qFormat/>
    <w:rsid w:val="00B422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227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227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275"/>
  </w:style>
  <w:style w:type="paragraph" w:styleId="a3">
    <w:name w:val="No Spacing"/>
    <w:qFormat/>
    <w:rsid w:val="00B422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227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227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kab1</cp:lastModifiedBy>
  <cp:revision>1</cp:revision>
  <dcterms:created xsi:type="dcterms:W3CDTF">2022-12-13T06:56:00Z</dcterms:created>
  <dcterms:modified xsi:type="dcterms:W3CDTF">2022-12-13T06:57:00Z</dcterms:modified>
</cp:coreProperties>
</file>