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32" w:rsidRDefault="004A5547" w:rsidP="004A5547">
      <w:pPr>
        <w:jc w:val="center"/>
        <w:rPr>
          <w:rFonts w:ascii="Times New Roman" w:hAnsi="Times New Roman" w:cs="Times New Roman"/>
          <w:b/>
        </w:rPr>
      </w:pPr>
      <w:r w:rsidRPr="004A5547">
        <w:rPr>
          <w:rFonts w:ascii="Times New Roman" w:hAnsi="Times New Roman" w:cs="Times New Roman"/>
          <w:b/>
        </w:rPr>
        <w:t>Аннотация к рабочей программе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184"/>
        <w:gridCol w:w="7387"/>
      </w:tblGrid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628" w:type="dxa"/>
          </w:tcPr>
          <w:p w:rsidR="008A5582" w:rsidRPr="008A5582" w:rsidRDefault="008A5582" w:rsidP="008A5582">
            <w:pPr>
              <w:rPr>
                <w:rFonts w:ascii="Times New Roman" w:hAnsi="Times New Roman" w:cs="Times New Roman"/>
              </w:rPr>
            </w:pPr>
            <w:r w:rsidRPr="008A5582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8A5582" w:rsidRPr="008A5582" w:rsidRDefault="00486B2A" w:rsidP="008A5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628" w:type="dxa"/>
          </w:tcPr>
          <w:p w:rsidR="008A5582" w:rsidRPr="00AD32B4" w:rsidRDefault="00486B2A" w:rsidP="008A55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Т.О.</w:t>
            </w:r>
          </w:p>
        </w:tc>
      </w:tr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Автор УМК</w:t>
            </w:r>
          </w:p>
        </w:tc>
        <w:tc>
          <w:tcPr>
            <w:tcW w:w="6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0"/>
            </w:tblGrid>
            <w:tr w:rsidR="008A5582">
              <w:trPr>
                <w:trHeight w:val="109"/>
              </w:trPr>
              <w:tc>
                <w:tcPr>
                  <w:tcW w:w="0" w:type="auto"/>
                </w:tcPr>
                <w:p w:rsidR="006E0F6D" w:rsidRDefault="008A5582" w:rsidP="006E0F6D">
                  <w:pPr>
                    <w:pStyle w:val="a9"/>
                    <w:jc w:val="both"/>
                  </w:pPr>
                  <w:r>
                    <w:t xml:space="preserve"> </w:t>
                  </w:r>
                  <w:r w:rsidR="006E0F6D">
                    <w:t xml:space="preserve">Г. В. Дорофеева и др. «Математика, 5», «Математика, 6» </w:t>
                  </w:r>
                </w:p>
                <w:p w:rsidR="008A5582" w:rsidRDefault="008A558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A5582" w:rsidRDefault="008A5582" w:rsidP="008A5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Цели курса</w:t>
            </w:r>
          </w:p>
        </w:tc>
        <w:tc>
          <w:tcPr>
            <w:tcW w:w="6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1"/>
            </w:tblGrid>
            <w:tr w:rsidR="008A5582" w:rsidTr="00EF778D">
              <w:trPr>
                <w:trHeight w:val="2202"/>
              </w:trPr>
              <w:tc>
                <w:tcPr>
                  <w:tcW w:w="0" w:type="auto"/>
                </w:tcPr>
                <w:p w:rsidR="00EF778D" w:rsidRPr="00EF778D" w:rsidRDefault="00EF778D" w:rsidP="00EF778D">
                  <w:pPr>
                    <w:pStyle w:val="a4"/>
                    <w:widowControl w:val="0"/>
                    <w:numPr>
                      <w:ilvl w:val="0"/>
                      <w:numId w:val="9"/>
                    </w:numPr>
                    <w:tabs>
                      <w:tab w:val="left" w:pos="895"/>
                    </w:tabs>
                    <w:autoSpaceDE w:val="0"/>
                    <w:autoSpaceDN w:val="0"/>
                    <w:spacing w:after="0" w:line="240" w:lineRule="auto"/>
                    <w:ind w:left="68" w:right="319" w:firstLine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продолжение формирования основных математических понятий (число, величина,</w:t>
                  </w:r>
                  <w:r w:rsidRPr="00EF778D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геометрическая</w:t>
                  </w:r>
                  <w:r w:rsidRPr="00EF778D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фигура),</w:t>
                  </w:r>
                  <w:r w:rsidRPr="00EF778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обеспечивающих</w:t>
                  </w:r>
                  <w:r w:rsidRPr="00EF778D">
                    <w:rPr>
                      <w:rFonts w:ascii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преемственность</w:t>
                  </w:r>
                  <w:r w:rsidRPr="00EF778D">
                    <w:rPr>
                      <w:rFonts w:ascii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EF778D">
                    <w:rPr>
                      <w:rFonts w:ascii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перспективность</w:t>
                  </w:r>
                  <w:r w:rsidRPr="00EF778D">
                    <w:rPr>
                      <w:rFonts w:ascii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математического</w:t>
                  </w:r>
                  <w:r w:rsidRPr="00EF778D">
                    <w:rPr>
                      <w:rFonts w:ascii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образования</w:t>
                  </w:r>
                  <w:r w:rsidRPr="00EF778D">
                    <w:rPr>
                      <w:rFonts w:ascii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обучающихся;</w:t>
                  </w:r>
                </w:p>
                <w:p w:rsidR="00EF778D" w:rsidRPr="00EF778D" w:rsidRDefault="00EF778D" w:rsidP="00EF778D">
                  <w:pPr>
                    <w:pStyle w:val="a4"/>
                    <w:widowControl w:val="0"/>
                    <w:numPr>
                      <w:ilvl w:val="0"/>
                      <w:numId w:val="9"/>
                    </w:numPr>
                    <w:tabs>
                      <w:tab w:val="left" w:pos="895"/>
                    </w:tabs>
                    <w:autoSpaceDE w:val="0"/>
                    <w:autoSpaceDN w:val="0"/>
                    <w:spacing w:after="0" w:line="240" w:lineRule="auto"/>
                    <w:ind w:left="68" w:right="968" w:firstLine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развитие</w:t>
                  </w:r>
                  <w:r w:rsidRPr="00EF778D">
                    <w:rPr>
                      <w:rFonts w:ascii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интеллектуальных</w:t>
                  </w:r>
                  <w:r w:rsidRPr="00EF778D">
                    <w:rPr>
                      <w:rFonts w:ascii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EF778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творческих</w:t>
                  </w:r>
                  <w:r w:rsidRPr="00EF778D">
                    <w:rPr>
                      <w:rFonts w:ascii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способностей</w:t>
                  </w:r>
                  <w:r w:rsidRPr="00EF778D">
                    <w:rPr>
                      <w:rFonts w:ascii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обучающихся,</w:t>
                  </w:r>
                  <w:r w:rsidRPr="00EF778D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познавательной</w:t>
                  </w:r>
                  <w:r w:rsidRPr="00EF778D">
                    <w:rPr>
                      <w:rFonts w:ascii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активности,</w:t>
                  </w:r>
                  <w:r w:rsidRPr="00EF778D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исследовательских</w:t>
                  </w:r>
                  <w:r w:rsidRPr="00EF778D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умений,</w:t>
                  </w:r>
                  <w:r w:rsidRPr="00EF778D">
                    <w:rPr>
                      <w:rFonts w:ascii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интереса к</w:t>
                  </w:r>
                  <w:r w:rsidRPr="00EF778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изучению</w:t>
                  </w:r>
                  <w:r w:rsidRPr="00EF778D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математики;</w:t>
                  </w:r>
                </w:p>
                <w:p w:rsidR="00EF778D" w:rsidRPr="00EF778D" w:rsidRDefault="00EF778D" w:rsidP="00EF778D">
                  <w:pPr>
                    <w:pStyle w:val="a4"/>
                    <w:widowControl w:val="0"/>
                    <w:numPr>
                      <w:ilvl w:val="0"/>
                      <w:numId w:val="9"/>
                    </w:numPr>
                    <w:tabs>
                      <w:tab w:val="left" w:pos="895"/>
                    </w:tabs>
                    <w:autoSpaceDE w:val="0"/>
                    <w:autoSpaceDN w:val="0"/>
                    <w:spacing w:after="0" w:line="240" w:lineRule="auto"/>
                    <w:ind w:left="68" w:right="223" w:firstLine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подведение обучающихся на доступном для них уровне к осознанию взаимосвязи математики</w:t>
                  </w:r>
                  <w:r w:rsidRPr="00EF778D">
                    <w:rPr>
                      <w:rFonts w:ascii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EF778D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окружающего</w:t>
                  </w:r>
                  <w:r w:rsidRPr="00EF778D">
                    <w:rPr>
                      <w:rFonts w:ascii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мира;</w:t>
                  </w:r>
                </w:p>
                <w:p w:rsidR="00EF778D" w:rsidRPr="00EF778D" w:rsidRDefault="00EF778D" w:rsidP="00EF778D">
                  <w:pPr>
                    <w:pStyle w:val="a4"/>
                    <w:widowControl w:val="0"/>
                    <w:numPr>
                      <w:ilvl w:val="0"/>
                      <w:numId w:val="9"/>
                    </w:numPr>
                    <w:tabs>
                      <w:tab w:val="left" w:pos="895"/>
                    </w:tabs>
                    <w:autoSpaceDE w:val="0"/>
                    <w:autoSpaceDN w:val="0"/>
                    <w:spacing w:after="0" w:line="240" w:lineRule="auto"/>
                    <w:ind w:left="68" w:right="599" w:firstLine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формирование функциональной математической грамотности: умения распознавать</w:t>
                  </w:r>
                  <w:r w:rsidRPr="00EF778D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математические</w:t>
                  </w:r>
                  <w:r w:rsidRPr="00EF778D"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объекты</w:t>
                  </w:r>
                  <w:r w:rsidRPr="00EF778D">
                    <w:rPr>
                      <w:rFonts w:ascii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Pr="00EF778D">
                    <w:rPr>
                      <w:rFonts w:ascii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реальных</w:t>
                  </w:r>
                  <w:r w:rsidRPr="00EF778D">
                    <w:rPr>
                      <w:rFonts w:ascii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жизненных</w:t>
                  </w:r>
                  <w:r w:rsidRPr="00EF778D">
                    <w:rPr>
                      <w:rFonts w:ascii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ситуациях,</w:t>
                  </w:r>
                  <w:r w:rsidRPr="00EF778D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применять</w:t>
                  </w:r>
                  <w:r w:rsidRPr="00EF778D">
                    <w:rPr>
                      <w:rFonts w:ascii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освоенные</w:t>
                  </w:r>
                  <w:r w:rsidRPr="00EF778D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умения</w:t>
                  </w:r>
                  <w:r w:rsidRPr="00EF778D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для</w:t>
                  </w:r>
                  <w:r w:rsidRPr="00EF778D">
                    <w:rPr>
                      <w:rFonts w:ascii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решения практико-ориентированных задач, интерпретировать полученные результаты и</w:t>
                  </w:r>
                  <w:r w:rsidRPr="00EF778D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оценивать</w:t>
                  </w:r>
                  <w:r w:rsidRPr="00EF778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их</w:t>
                  </w:r>
                  <w:r w:rsidRPr="00EF778D">
                    <w:rPr>
                      <w:rFonts w:ascii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на соответствие</w:t>
                  </w:r>
                  <w:r w:rsidRPr="00EF778D">
                    <w:rPr>
                      <w:rFonts w:ascii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практической</w:t>
                  </w:r>
                  <w:r w:rsidRPr="00EF778D">
                    <w:rPr>
                      <w:rFonts w:ascii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EF778D">
                    <w:rPr>
                      <w:rFonts w:ascii="Times New Roman" w:hAnsi="Times New Roman" w:cs="Times New Roman"/>
                      <w:sz w:val="24"/>
                    </w:rPr>
                    <w:t>ситуации.</w:t>
                  </w:r>
                </w:p>
                <w:p w:rsidR="008A5582" w:rsidRDefault="008A558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A5582" w:rsidRDefault="008A5582" w:rsidP="008A5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82" w:rsidTr="00CC59E1">
        <w:trPr>
          <w:trHeight w:val="539"/>
        </w:trPr>
        <w:tc>
          <w:tcPr>
            <w:tcW w:w="2943" w:type="dxa"/>
          </w:tcPr>
          <w:p w:rsidR="008A5582" w:rsidRPr="0067494A" w:rsidRDefault="008A5582" w:rsidP="00CC5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1"/>
            </w:tblGrid>
            <w:tr w:rsidR="008A5582">
              <w:trPr>
                <w:trHeight w:val="798"/>
              </w:trPr>
              <w:tc>
                <w:tcPr>
                  <w:tcW w:w="0" w:type="auto"/>
                </w:tcPr>
                <w:p w:rsidR="00F41682" w:rsidRDefault="008A5582" w:rsidP="00F416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 изучение предмета </w:t>
                  </w:r>
                  <w:r w:rsidR="00F41682">
                    <w:rPr>
                      <w:sz w:val="23"/>
                      <w:szCs w:val="23"/>
                    </w:rPr>
                    <w:t xml:space="preserve">в 5 классе </w:t>
                  </w:r>
                  <w:r>
                    <w:rPr>
                      <w:sz w:val="23"/>
                      <w:szCs w:val="23"/>
                    </w:rPr>
                    <w:t>отводится 5 ч в неделю, итого 17</w:t>
                  </w:r>
                  <w:r w:rsidR="00486B2A">
                    <w:rPr>
                      <w:sz w:val="23"/>
                      <w:szCs w:val="23"/>
                    </w:rPr>
                    <w:t>5</w:t>
                  </w:r>
                  <w:r w:rsidR="00EF778D">
                    <w:rPr>
                      <w:sz w:val="23"/>
                      <w:szCs w:val="23"/>
                    </w:rPr>
                    <w:t xml:space="preserve"> ч за учебный год.</w:t>
                  </w:r>
                </w:p>
              </w:tc>
            </w:tr>
          </w:tbl>
          <w:p w:rsidR="008A5582" w:rsidRDefault="008A5582" w:rsidP="008A5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82" w:rsidTr="00CF2B00">
        <w:trPr>
          <w:trHeight w:val="558"/>
        </w:trPr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курса </w:t>
            </w:r>
          </w:p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(учебно-тематический план)</w:t>
            </w:r>
          </w:p>
        </w:tc>
        <w:tc>
          <w:tcPr>
            <w:tcW w:w="6628" w:type="dxa"/>
          </w:tcPr>
          <w:tbl>
            <w:tblPr>
              <w:tblW w:w="6706" w:type="dxa"/>
              <w:tblInd w:w="4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31"/>
              <w:gridCol w:w="4551"/>
              <w:gridCol w:w="1524"/>
            </w:tblGrid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Раздел 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Повторение 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Дроби и проценты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Прямые на плоскости и в пространстве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Десятичные дроби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Действия с десятичными дробями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Окружность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Отношения и проценты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Симметрия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Выражения, формулы, уравнения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Целые числа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Множества. Комбинаторика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Рациональные числа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Многоугольники и многогранники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486B2A" w:rsidTr="00486B2A">
              <w:tc>
                <w:tcPr>
                  <w:tcW w:w="63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1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</w:tcPr>
                <w:p w:rsidR="00486B2A" w:rsidRDefault="00486B2A" w:rsidP="00486B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8A5582" w:rsidRDefault="008A5582" w:rsidP="008A5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Формы, методы, </w:t>
            </w:r>
          </w:p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4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</w:tc>
        <w:tc>
          <w:tcPr>
            <w:tcW w:w="6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1"/>
            </w:tblGrid>
            <w:tr w:rsidR="008A5582">
              <w:trPr>
                <w:trHeight w:val="937"/>
              </w:trPr>
              <w:tc>
                <w:tcPr>
                  <w:tcW w:w="0" w:type="auto"/>
                </w:tcPr>
                <w:p w:rsidR="008A5582" w:rsidRDefault="008A55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Формы: индивидуальные, групповые, индивидуально-групповые, фронтальные. Методы: словесные, объяснительно-иллюстративные, репродуктивные, наглядные, исследовательские, частично-поисковые или эвристические, метод проблемного изложения в обучении. Технологии обучения: </w:t>
                  </w:r>
                  <w:proofErr w:type="spellStart"/>
                  <w:r>
                    <w:rPr>
                      <w:sz w:val="23"/>
                      <w:szCs w:val="23"/>
                    </w:rPr>
                    <w:t>здоровьесберегающие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информационные, игровые, проектные, технология проблемного обучения, технология дифференцированного обучения. </w:t>
                  </w:r>
                </w:p>
              </w:tc>
            </w:tr>
          </w:tbl>
          <w:p w:rsidR="008A5582" w:rsidRDefault="008A5582" w:rsidP="008A5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82" w:rsidTr="008A5582">
        <w:tc>
          <w:tcPr>
            <w:tcW w:w="2943" w:type="dxa"/>
          </w:tcPr>
          <w:p w:rsidR="008A5582" w:rsidRPr="0067494A" w:rsidRDefault="008A5582" w:rsidP="008A5582">
            <w:pPr>
              <w:pStyle w:val="Default"/>
              <w:rPr>
                <w:b/>
              </w:rPr>
            </w:pPr>
            <w:r w:rsidRPr="0067494A">
              <w:rPr>
                <w:b/>
              </w:rPr>
              <w:t xml:space="preserve">Контроль и оценивание знаний </w:t>
            </w:r>
            <w:r w:rsidRPr="0067494A">
              <w:rPr>
                <w:b/>
              </w:rPr>
              <w:lastRenderedPageBreak/>
              <w:t xml:space="preserve">обучающихся </w:t>
            </w:r>
          </w:p>
          <w:p w:rsidR="008A5582" w:rsidRPr="0067494A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71"/>
            </w:tblGrid>
            <w:tr w:rsidR="008A5582" w:rsidRPr="00C52955">
              <w:trPr>
                <w:trHeight w:val="986"/>
              </w:trPr>
              <w:tc>
                <w:tcPr>
                  <w:tcW w:w="0" w:type="auto"/>
                </w:tcPr>
                <w:p w:rsidR="00CC59E1" w:rsidRPr="00C52955" w:rsidRDefault="00CC59E1" w:rsidP="00CC59E1">
                  <w:pPr>
                    <w:pStyle w:val="Default"/>
                  </w:pPr>
                  <w:r w:rsidRPr="00C52955">
                    <w:lastRenderedPageBreak/>
                    <w:t xml:space="preserve">- написание докладов, рефератов; </w:t>
                  </w:r>
                </w:p>
                <w:p w:rsidR="00CC59E1" w:rsidRPr="00C52955" w:rsidRDefault="00CC59E1" w:rsidP="00CC59E1">
                  <w:pPr>
                    <w:pStyle w:val="Default"/>
                  </w:pPr>
                  <w:r w:rsidRPr="00C52955">
                    <w:t xml:space="preserve">- создание презентаций, выступление по защите презентаций; </w:t>
                  </w:r>
                </w:p>
                <w:p w:rsidR="00CC59E1" w:rsidRPr="00C52955" w:rsidRDefault="00CC59E1" w:rsidP="00CC59E1">
                  <w:pPr>
                    <w:pStyle w:val="Default"/>
                  </w:pPr>
                  <w:r w:rsidRPr="00C52955">
                    <w:t xml:space="preserve">- участие в олимпиадах различного уровня; </w:t>
                  </w:r>
                </w:p>
                <w:p w:rsidR="00CC59E1" w:rsidRPr="00C52955" w:rsidRDefault="00CC59E1" w:rsidP="00CC59E1">
                  <w:pPr>
                    <w:pStyle w:val="Default"/>
                  </w:pPr>
                  <w:r w:rsidRPr="00C52955">
                    <w:lastRenderedPageBreak/>
                    <w:t xml:space="preserve">- участие в конкурсах по математике. </w:t>
                  </w:r>
                </w:p>
                <w:p w:rsidR="00CF2B00" w:rsidRPr="00C52955" w:rsidRDefault="00486B2A" w:rsidP="00CC59E1">
                  <w:pPr>
                    <w:pStyle w:val="Default"/>
                    <w:rPr>
                      <w:b/>
                    </w:rPr>
                  </w:pPr>
                  <w:r w:rsidRPr="00C52955">
                    <w:rPr>
                      <w:b/>
                    </w:rPr>
                    <w:t xml:space="preserve">Контрольные работы </w:t>
                  </w:r>
                  <w:proofErr w:type="gramStart"/>
                  <w:r w:rsidRPr="00C52955">
                    <w:rPr>
                      <w:b/>
                    </w:rPr>
                    <w:t xml:space="preserve">6  </w:t>
                  </w:r>
                  <w:r w:rsidR="00CF2B00" w:rsidRPr="00C52955">
                    <w:rPr>
                      <w:b/>
                    </w:rPr>
                    <w:t>класс</w:t>
                  </w:r>
                  <w:proofErr w:type="gramEnd"/>
                </w:p>
                <w:p w:rsidR="00F41682" w:rsidRPr="00C52955" w:rsidRDefault="00F41682">
                  <w:pPr>
                    <w:pStyle w:val="Default"/>
                  </w:pPr>
                  <w:r w:rsidRPr="00C52955">
                    <w:t>Входная контрольная работа</w:t>
                  </w:r>
                </w:p>
                <w:p w:rsidR="008A5582" w:rsidRPr="00C52955" w:rsidRDefault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1</w:t>
                  </w:r>
                  <w:r w:rsidRPr="00C52955">
                    <w:t xml:space="preserve"> «</w:t>
                  </w:r>
                  <w:r w:rsidR="00486B2A" w:rsidRPr="00C52955">
                    <w:rPr>
                      <w:color w:val="3D3D3D"/>
                      <w:shd w:val="clear" w:color="auto" w:fill="FFFFFF"/>
                    </w:rPr>
                    <w:t>Дроби и проценты</w:t>
                  </w:r>
                  <w:r w:rsidRPr="00C52955">
                    <w:t xml:space="preserve">» </w:t>
                  </w:r>
                </w:p>
                <w:p w:rsidR="008A5582" w:rsidRPr="00C52955" w:rsidRDefault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2</w:t>
                  </w:r>
                  <w:r w:rsidRPr="00C52955">
                    <w:t xml:space="preserve"> «</w:t>
                  </w:r>
                  <w:r w:rsidR="00486B2A" w:rsidRPr="00C52955">
                    <w:rPr>
                      <w:color w:val="3D3D3D"/>
                      <w:shd w:val="clear" w:color="auto" w:fill="FFFFFF"/>
                    </w:rPr>
                    <w:t>Десятичные дроби. Прямые на плоскости и в пространстве</w:t>
                  </w:r>
                  <w:r w:rsidRPr="00C52955">
                    <w:t xml:space="preserve">» </w:t>
                  </w:r>
                </w:p>
                <w:p w:rsidR="008A5582" w:rsidRPr="00C52955" w:rsidRDefault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3</w:t>
                  </w:r>
                  <w:r w:rsidRPr="00C52955">
                    <w:t xml:space="preserve"> «</w:t>
                  </w:r>
                  <w:r w:rsidR="00C52955" w:rsidRPr="00C52955">
                    <w:rPr>
                      <w:color w:val="3D3D3D"/>
                      <w:shd w:val="clear" w:color="auto" w:fill="FFFFFF"/>
                    </w:rPr>
                    <w:t>Действия с десятичными дробями</w:t>
                  </w:r>
                  <w:r w:rsidRPr="00C52955">
                    <w:t xml:space="preserve">» </w:t>
                  </w:r>
                </w:p>
                <w:p w:rsidR="008A5582" w:rsidRPr="00C52955" w:rsidRDefault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4</w:t>
                  </w:r>
                  <w:r w:rsidRPr="00C52955">
                    <w:t xml:space="preserve"> «</w:t>
                  </w:r>
                  <w:r w:rsidR="00C52955" w:rsidRPr="00C52955">
                    <w:rPr>
                      <w:color w:val="3D3D3D"/>
                      <w:shd w:val="clear" w:color="auto" w:fill="FFFFFF"/>
                    </w:rPr>
                    <w:t>Отношения и проценты. Окружность</w:t>
                  </w:r>
                  <w:r w:rsidRPr="00C52955">
                    <w:t xml:space="preserve">» </w:t>
                  </w:r>
                </w:p>
                <w:p w:rsidR="008A5582" w:rsidRPr="00C52955" w:rsidRDefault="008A5582" w:rsidP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5</w:t>
                  </w:r>
                  <w:r w:rsidRPr="00C52955">
                    <w:t xml:space="preserve"> </w:t>
                  </w:r>
                  <w:proofErr w:type="gramStart"/>
                  <w:r w:rsidRPr="00C52955">
                    <w:t>«</w:t>
                  </w:r>
                  <w:r w:rsidR="00C52955" w:rsidRPr="00C52955">
                    <w:rPr>
                      <w:color w:val="3D3D3D"/>
                      <w:shd w:val="clear" w:color="auto" w:fill="FFFFFF"/>
                    </w:rPr>
                    <w:t> Выражения</w:t>
                  </w:r>
                  <w:proofErr w:type="gramEnd"/>
                  <w:r w:rsidR="00C52955" w:rsidRPr="00C52955">
                    <w:rPr>
                      <w:color w:val="3D3D3D"/>
                      <w:shd w:val="clear" w:color="auto" w:fill="FFFFFF"/>
                    </w:rPr>
                    <w:t>, формулы, уравнения. Симметрия</w:t>
                  </w:r>
                  <w:r w:rsidRPr="00C52955">
                    <w:t xml:space="preserve">» </w:t>
                  </w:r>
                </w:p>
                <w:p w:rsidR="008A5582" w:rsidRPr="00C52955" w:rsidRDefault="008A5582" w:rsidP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6</w:t>
                  </w:r>
                  <w:r w:rsidRPr="00C52955">
                    <w:t xml:space="preserve"> «</w:t>
                  </w:r>
                  <w:r w:rsidR="00C52955" w:rsidRPr="00C52955">
                    <w:rPr>
                      <w:color w:val="3D3D3D"/>
                      <w:shd w:val="clear" w:color="auto" w:fill="FFFFFF"/>
                    </w:rPr>
                    <w:t>Целые числа. Множества. Комбинаторика</w:t>
                  </w:r>
                  <w:r w:rsidRPr="00C52955">
                    <w:t xml:space="preserve">» </w:t>
                  </w:r>
                </w:p>
                <w:p w:rsidR="008A5582" w:rsidRPr="00C52955" w:rsidRDefault="008A5582" w:rsidP="008A5582">
                  <w:pPr>
                    <w:pStyle w:val="Default"/>
                  </w:pPr>
                  <w:r w:rsidRPr="00C52955">
                    <w:t xml:space="preserve"> Контрольная работа №</w:t>
                  </w:r>
                  <w:r w:rsidR="00F41682" w:rsidRPr="00C52955">
                    <w:t>7</w:t>
                  </w:r>
                  <w:r w:rsidRPr="00C52955">
                    <w:t xml:space="preserve"> «</w:t>
                  </w:r>
                  <w:r w:rsidR="00C52955" w:rsidRPr="00C52955">
                    <w:rPr>
                      <w:color w:val="3D3D3D"/>
                      <w:shd w:val="clear" w:color="auto" w:fill="FFFFFF"/>
                    </w:rPr>
                    <w:t>Рациональные числа</w:t>
                  </w:r>
                  <w:r w:rsidRPr="00C52955">
                    <w:t xml:space="preserve">» </w:t>
                  </w:r>
                </w:p>
                <w:p w:rsidR="00850516" w:rsidRPr="00C52955" w:rsidRDefault="00850516" w:rsidP="00850516">
                  <w:pPr>
                    <w:pStyle w:val="TableParagraph"/>
                    <w:tabs>
                      <w:tab w:val="left" w:pos="863"/>
                      <w:tab w:val="left" w:pos="2083"/>
                      <w:tab w:val="left" w:pos="2484"/>
                    </w:tabs>
                    <w:spacing w:before="0" w:line="271" w:lineRule="auto"/>
                    <w:ind w:left="4"/>
                    <w:rPr>
                      <w:sz w:val="24"/>
                      <w:szCs w:val="24"/>
                    </w:rPr>
                  </w:pPr>
                  <w:r w:rsidRPr="00C52955">
                    <w:rPr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</w:tr>
          </w:tbl>
          <w:p w:rsidR="008A5582" w:rsidRPr="00C52955" w:rsidRDefault="008A5582" w:rsidP="008A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</w:p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</w:p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</w:p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</w:p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</w:p>
    <w:p w:rsidR="008A5582" w:rsidRDefault="008A5582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p w:rsidR="00797C9A" w:rsidRDefault="00797C9A" w:rsidP="004A5547">
      <w:pPr>
        <w:jc w:val="center"/>
        <w:rPr>
          <w:rFonts w:ascii="Times New Roman" w:hAnsi="Times New Roman" w:cs="Times New Roman"/>
          <w:b/>
        </w:rPr>
      </w:pPr>
    </w:p>
    <w:sectPr w:rsidR="00797C9A" w:rsidSect="00E965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1F0A"/>
    <w:multiLevelType w:val="hybridMultilevel"/>
    <w:tmpl w:val="D82A49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F955AC3"/>
    <w:multiLevelType w:val="hybridMultilevel"/>
    <w:tmpl w:val="639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0D98"/>
    <w:multiLevelType w:val="hybridMultilevel"/>
    <w:tmpl w:val="9BCE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1D7"/>
    <w:multiLevelType w:val="hybridMultilevel"/>
    <w:tmpl w:val="534617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D25E3E"/>
    <w:multiLevelType w:val="hybridMultilevel"/>
    <w:tmpl w:val="52AABC76"/>
    <w:lvl w:ilvl="0" w:tplc="9916702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AE016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61C4FEAA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613EE3A8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2CC60CB8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53B81746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27042C8A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342AA33E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2904C422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4122819"/>
    <w:multiLevelType w:val="hybridMultilevel"/>
    <w:tmpl w:val="03DA32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D66A8D"/>
    <w:multiLevelType w:val="hybridMultilevel"/>
    <w:tmpl w:val="E5B049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209BE"/>
    <w:multiLevelType w:val="hybridMultilevel"/>
    <w:tmpl w:val="6AD0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46E22"/>
    <w:multiLevelType w:val="multilevel"/>
    <w:tmpl w:val="F3824D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94A"/>
    <w:rsid w:val="000413C1"/>
    <w:rsid w:val="00175271"/>
    <w:rsid w:val="00226A1B"/>
    <w:rsid w:val="00245B10"/>
    <w:rsid w:val="002B1A07"/>
    <w:rsid w:val="00304517"/>
    <w:rsid w:val="00320C32"/>
    <w:rsid w:val="00384C12"/>
    <w:rsid w:val="003938EF"/>
    <w:rsid w:val="003C1CE3"/>
    <w:rsid w:val="00486B2A"/>
    <w:rsid w:val="004913A4"/>
    <w:rsid w:val="004A5547"/>
    <w:rsid w:val="004E7B34"/>
    <w:rsid w:val="005402A0"/>
    <w:rsid w:val="00564E31"/>
    <w:rsid w:val="00570E14"/>
    <w:rsid w:val="005A60BC"/>
    <w:rsid w:val="005E2AEE"/>
    <w:rsid w:val="006457A3"/>
    <w:rsid w:val="0067494A"/>
    <w:rsid w:val="006E0F6D"/>
    <w:rsid w:val="007009D6"/>
    <w:rsid w:val="00797C9A"/>
    <w:rsid w:val="00803E3C"/>
    <w:rsid w:val="00831232"/>
    <w:rsid w:val="0084170B"/>
    <w:rsid w:val="00850516"/>
    <w:rsid w:val="008573B5"/>
    <w:rsid w:val="008A5582"/>
    <w:rsid w:val="00931827"/>
    <w:rsid w:val="009A6352"/>
    <w:rsid w:val="00AA59D5"/>
    <w:rsid w:val="00AC21D0"/>
    <w:rsid w:val="00AD32B4"/>
    <w:rsid w:val="00C15B91"/>
    <w:rsid w:val="00C52955"/>
    <w:rsid w:val="00CA4A38"/>
    <w:rsid w:val="00CA4C36"/>
    <w:rsid w:val="00CC59E1"/>
    <w:rsid w:val="00CF2B00"/>
    <w:rsid w:val="00D12003"/>
    <w:rsid w:val="00DF7891"/>
    <w:rsid w:val="00E54EE6"/>
    <w:rsid w:val="00E9650B"/>
    <w:rsid w:val="00EC2A6B"/>
    <w:rsid w:val="00EF778D"/>
    <w:rsid w:val="00F41682"/>
    <w:rsid w:val="00FB04E4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57DE"/>
  <w15:docId w15:val="{A158A84D-7512-4B6C-A9FA-1A85689B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5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26A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F7891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F7891"/>
    <w:rPr>
      <w:rFonts w:eastAsiaTheme="minorEastAsia"/>
      <w:lang w:eastAsia="ru-RU"/>
    </w:rPr>
  </w:style>
  <w:style w:type="character" w:customStyle="1" w:styleId="a8">
    <w:name w:val="Без интервала Знак"/>
    <w:link w:val="a9"/>
    <w:uiPriority w:val="1"/>
    <w:locked/>
    <w:rsid w:val="006E0F6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9">
    <w:name w:val="No Spacing"/>
    <w:link w:val="a8"/>
    <w:uiPriority w:val="1"/>
    <w:qFormat/>
    <w:rsid w:val="006E0F6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0451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04517"/>
  </w:style>
  <w:style w:type="paragraph" w:customStyle="1" w:styleId="TableParagraph">
    <w:name w:val="Table Paragraph"/>
    <w:basedOn w:val="a"/>
    <w:uiPriority w:val="1"/>
    <w:qFormat/>
    <w:rsid w:val="00304517"/>
    <w:pPr>
      <w:widowControl w:val="0"/>
      <w:autoSpaceDE w:val="0"/>
      <w:autoSpaceDN w:val="0"/>
      <w:spacing w:before="6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928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305B-29B1-4CC3-8029-B030BD46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Джоджуа</cp:lastModifiedBy>
  <cp:revision>20</cp:revision>
  <cp:lastPrinted>2020-12-04T08:24:00Z</cp:lastPrinted>
  <dcterms:created xsi:type="dcterms:W3CDTF">2019-02-26T03:38:00Z</dcterms:created>
  <dcterms:modified xsi:type="dcterms:W3CDTF">2022-09-20T16:33:00Z</dcterms:modified>
</cp:coreProperties>
</file>