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1D" w:rsidRDefault="00F55B1D" w:rsidP="00780A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5B1D" w:rsidRPr="00F55B1D" w:rsidRDefault="00F55B1D" w:rsidP="00F55B1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принято                                                    УТВЕРЖДЕНО</w:t>
      </w:r>
    </w:p>
    <w:p w:rsidR="00F55B1D" w:rsidRPr="00F55B1D" w:rsidRDefault="00F55B1D" w:rsidP="00F55B1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педагогическим советом школы                                    приказом МБОУ СОШ № 5</w:t>
      </w:r>
    </w:p>
    <w:p w:rsidR="00F55B1D" w:rsidRPr="00F55B1D" w:rsidRDefault="00F55B1D" w:rsidP="00F55B1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1 от </w:t>
      </w:r>
      <w:r w:rsidR="00E772ED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bookmarkStart w:id="0" w:name="_GoBack"/>
      <w:bookmarkEnd w:id="0"/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F55B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</w:t>
      </w: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E772ED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r w:rsidRPr="00F5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№ </w:t>
      </w:r>
      <w:r w:rsidR="00E77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442</w:t>
      </w:r>
    </w:p>
    <w:p w:rsidR="00F55B1D" w:rsidRPr="00F55B1D" w:rsidRDefault="00F55B1D" w:rsidP="00F55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B1D" w:rsidRDefault="00F55B1D" w:rsidP="00780A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5B1D" w:rsidRDefault="00F55B1D" w:rsidP="00780A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A6A" w:rsidRPr="00780A6A" w:rsidRDefault="00780A6A" w:rsidP="00F55B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A6A">
        <w:rPr>
          <w:rFonts w:ascii="Times New Roman" w:hAnsi="Times New Roman"/>
          <w:b/>
          <w:sz w:val="28"/>
          <w:szCs w:val="28"/>
        </w:rPr>
        <w:t>ПОЛОЖЕНИЕ</w:t>
      </w:r>
    </w:p>
    <w:p w:rsidR="00780A6A" w:rsidRPr="00780A6A" w:rsidRDefault="00780A6A" w:rsidP="00F55B1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80A6A">
        <w:rPr>
          <w:rFonts w:ascii="Times New Roman" w:hAnsi="Times New Roman"/>
          <w:b/>
          <w:sz w:val="26"/>
          <w:szCs w:val="26"/>
        </w:rPr>
        <w:t>о Школе молодого учителя</w:t>
      </w:r>
    </w:p>
    <w:p w:rsidR="00780A6A" w:rsidRPr="00F55B1D" w:rsidRDefault="00780A6A" w:rsidP="00F55B1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9515F4" w:rsidRPr="00F55B1D" w:rsidRDefault="009515F4" w:rsidP="0095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Настоящее Положение регламентирует деятельность молодых специалистов с высшим и средним специальным образованием, имеющих стаж работы в сфере образования менее 5 лет.</w:t>
      </w:r>
    </w:p>
    <w:p w:rsidR="00780A6A" w:rsidRPr="00F55B1D" w:rsidRDefault="009515F4" w:rsidP="0095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1.2.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своей деятельности Школа молодого учителя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руководствуется Законом Российской Федерации от 29.12.2012 N 273-ФЗ (ред. от 04.06.2014, с изм. от 04.06.2014) «Об образовании в Российской Федерации», настоящим Положением. </w:t>
      </w:r>
    </w:p>
    <w:p w:rsidR="00780A6A" w:rsidRPr="00F55B1D" w:rsidRDefault="009515F4" w:rsidP="0095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1.3.Целью деятельности Школы молодого учителя является обеспечение прохождения этапа первоначального освоения специальности, новых функциональных обязанностей с минимальными психологическими трудностями молодыми специалистами, педагогами, вступающими в новую должность, создание условий для максимально быстрого включения этих категорий педагогических работников в образовательный процесс.</w:t>
      </w:r>
    </w:p>
    <w:p w:rsidR="00780A6A" w:rsidRPr="00F55B1D" w:rsidRDefault="009515F4" w:rsidP="0095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1.4.</w:t>
      </w: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молодого учителя</w:t>
      </w: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имеет право привлекать к проведению обучения руководителей методических объединений и других работников центра образования, готовых к передаче опыта работы.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1.5.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Школа молодого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учителя</w:t>
      </w:r>
      <w:r w:rsidR="00780A6A"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является составной частью системы повышения квалификации учителей. 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работой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молодого учителя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куратор.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Взаимосвязь с другими органами самоуправления.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взаимосвязи с методическими объединениями, школьными творческими группами.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Цели и задачи.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 начинающих педагогов высоких профессиональных идеалов, потребностей в постоянном саморазвитии и самосовершенствовании.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молодого учителя.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Ускорение процесса профессиональной и социальной адаптации молодых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специалистов в школах района.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3.2. Становление отношений сотрудничества и взаимодействия между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молодыми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специалистами, а также, между молодыми специалистами  и опытными педагогами.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3.3. Приобретение практических навыков, необходимых для педагогической работы  по занимаемой должности.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3.4. Удовлетворение потребности молодых учителей в непрерывном образовании и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оказание им помощи в преодолении различных профессиональных затруднений.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3.5. Помощь молодым учителям во внедрении современных подходов и передовых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педагогических технологий в образовательный процесс.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3.6. Организация и проведение научно-методической работы по проблемам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современного образования, проведение различного уровня методических семинаров,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конференций, выставок с привлечением интеллектуального потенциала молодых учителей.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Функции и обязанности</w:t>
      </w:r>
      <w:r w:rsidR="009515F4"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 молодого учителя.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Организация групповых занятий для молодых педагогов, проведе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практических семинарских занятий, научно-практических конференций, заслушивание отчетов членов школы молодого педагога по вопросам орга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низации учебной деятельности и профессиональному самообразованию.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Организация изучения профессиональных потребностей молодых педагогов, помощь в самосовершенствовании.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 Организация работы по изучению передового педагогического опы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</w:t>
      </w:r>
    </w:p>
    <w:p w:rsidR="00780A6A" w:rsidRPr="00F55B1D" w:rsidRDefault="00780A6A" w:rsidP="00F55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Прав</w:t>
      </w:r>
      <w:r w:rsidR="009515F4"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участников Школы молодого учителя</w:t>
      </w: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80A6A" w:rsidRPr="00F55B1D" w:rsidRDefault="00780A6A" w:rsidP="0078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5.1.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Вносить предложения по тематике работы школы.</w:t>
      </w:r>
    </w:p>
    <w:p w:rsidR="00780A6A" w:rsidRPr="00F55B1D" w:rsidRDefault="00780A6A" w:rsidP="0078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5.2. </w:t>
      </w: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 конференциях, творческих и педагогических мастерских.</w:t>
      </w:r>
    </w:p>
    <w:p w:rsidR="00780A6A" w:rsidRPr="00F55B1D" w:rsidRDefault="00780A6A" w:rsidP="00780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F55B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Своим личным участием способствовать интересной и разнообразной работе клуба.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5.4.  И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материальную базу образовательного учреждения   для самообразования.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5.5.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консультативную помощь от педагогов-наставников.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Повышать свою квалификацию.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Организация управления.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работы Школы молодого </w:t>
      </w:r>
      <w:r w:rsidR="009515F4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назначается куратор, имеющий высшую или первую квалификационную категорию. 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годовой план работы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учителя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график проведения занятий, график открытых уроков по определенной тематике. В 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 учебного года проводится не менее четырех занятий, практический семинар.</w:t>
      </w:r>
    </w:p>
    <w:p w:rsidR="00780A6A" w:rsidRPr="00F55B1D" w:rsidRDefault="009515F4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формам работы Школы молодого учителя</w:t>
      </w:r>
      <w:r w:rsidR="00780A6A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столы, семинары по учебно-методическим вопросам,   творческие отчеты учителей;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уроки и внеклассные мероприятия по предмету; 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сообщения и дискуссии по методике обучения и воспи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тания;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передового педагогического опыта.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Делопроизводство.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7.1.  П</w:t>
      </w:r>
      <w:r w:rsidR="009515F4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Школе молодого учителя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5F4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молодого учителя на год.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7.3. Б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 данных об учителях Школы молодого учителя: количественный и качественный состав (возраст, образование, специальность, общий и педагогический стаж, год окончания высшего учебного заведения).</w:t>
      </w:r>
    </w:p>
    <w:p w:rsidR="00780A6A" w:rsidRPr="00F55B1D" w:rsidRDefault="00780A6A" w:rsidP="0078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7.4. Ежегодный о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 о работе Школы молодого </w:t>
      </w:r>
      <w:r w:rsidR="009515F4"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F5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101" w:rsidRPr="00F55B1D" w:rsidRDefault="00BE4101">
      <w:pPr>
        <w:rPr>
          <w:sz w:val="28"/>
          <w:szCs w:val="28"/>
        </w:rPr>
      </w:pPr>
    </w:p>
    <w:sectPr w:rsidR="00BE4101" w:rsidRPr="00F5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84A"/>
    <w:multiLevelType w:val="hybridMultilevel"/>
    <w:tmpl w:val="E10C2F36"/>
    <w:lvl w:ilvl="0" w:tplc="ADDA1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A9"/>
    <w:rsid w:val="002D18B7"/>
    <w:rsid w:val="006720A9"/>
    <w:rsid w:val="00780A6A"/>
    <w:rsid w:val="009515F4"/>
    <w:rsid w:val="00BE4101"/>
    <w:rsid w:val="00E772ED"/>
    <w:rsid w:val="00F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A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0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A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Матнурова Гузель Газизовна</dc:creator>
  <cp:lastModifiedBy>kab25</cp:lastModifiedBy>
  <cp:revision>5</cp:revision>
  <dcterms:created xsi:type="dcterms:W3CDTF">2021-11-03T12:03:00Z</dcterms:created>
  <dcterms:modified xsi:type="dcterms:W3CDTF">2023-09-20T12:34:00Z</dcterms:modified>
</cp:coreProperties>
</file>