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t>Для родителей несовершеннолетних детей!</w:t>
      </w:r>
    </w:p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>В последние пару недель в СМИ стала появляться информация о новой молодежной субкультуре «ЧВК Редан».</w:t>
      </w:r>
      <w:proofErr w:type="gramEnd"/>
      <w:r>
        <w:rPr>
          <w:color w:val="000000"/>
          <w:sz w:val="29"/>
          <w:szCs w:val="29"/>
        </w:rPr>
        <w:t xml:space="preserve"> Судя по их сообществу в социальных сетях название «Редан» подростки взяли </w:t>
      </w:r>
      <w:proofErr w:type="gramStart"/>
      <w:r>
        <w:rPr>
          <w:color w:val="000000"/>
          <w:sz w:val="29"/>
          <w:szCs w:val="29"/>
        </w:rPr>
        <w:t>из</w:t>
      </w:r>
      <w:proofErr w:type="gramEnd"/>
      <w:r>
        <w:rPr>
          <w:color w:val="000000"/>
          <w:sz w:val="29"/>
          <w:szCs w:val="29"/>
        </w:rPr>
        <w:t xml:space="preserve"> популярного </w:t>
      </w:r>
      <w:proofErr w:type="spellStart"/>
      <w:r>
        <w:rPr>
          <w:color w:val="000000"/>
          <w:sz w:val="29"/>
          <w:szCs w:val="29"/>
        </w:rPr>
        <w:t>аниме</w:t>
      </w:r>
      <w:proofErr w:type="spellEnd"/>
      <w:r>
        <w:rPr>
          <w:color w:val="000000"/>
          <w:sz w:val="29"/>
          <w:szCs w:val="29"/>
        </w:rPr>
        <w:t xml:space="preserve">-сериала </w:t>
      </w:r>
      <w:proofErr w:type="spellStart"/>
      <w:r>
        <w:rPr>
          <w:color w:val="000000"/>
          <w:sz w:val="29"/>
          <w:szCs w:val="29"/>
        </w:rPr>
        <w:t>Hunter</w:t>
      </w:r>
      <w:proofErr w:type="spellEnd"/>
      <w:r>
        <w:rPr>
          <w:color w:val="000000"/>
          <w:sz w:val="29"/>
          <w:szCs w:val="29"/>
        </w:rPr>
        <w:t xml:space="preserve"> x </w:t>
      </w:r>
      <w:proofErr w:type="spellStart"/>
      <w:r>
        <w:rPr>
          <w:color w:val="000000"/>
          <w:sz w:val="29"/>
          <w:szCs w:val="29"/>
        </w:rPr>
        <w:t>Hunter</w:t>
      </w:r>
      <w:proofErr w:type="spellEnd"/>
      <w:r>
        <w:rPr>
          <w:color w:val="000000"/>
          <w:sz w:val="29"/>
          <w:szCs w:val="29"/>
        </w:rPr>
        <w:t>. Там это название носит преступная организация, известная также как «Призрачная труппа» и «Паук». Изображение паука с цифрой 4 — их символ. Визуальный стиль подростков — черные волосы, черная одежда и клетчатые штаны — тоже из этого сериала. Это очень молодые и очень буйные люди. Но известны они стали не из-за своих странных нарядов.</w:t>
      </w:r>
      <w:r>
        <w:rPr>
          <w:rFonts w:ascii="Tahoma" w:hAnsi="Tahoma" w:cs="Tahoma"/>
          <w:color w:val="111111"/>
          <w:sz w:val="22"/>
          <w:szCs w:val="22"/>
        </w:rPr>
        <w:t> </w:t>
      </w:r>
      <w:r>
        <w:rPr>
          <w:color w:val="000000"/>
          <w:sz w:val="29"/>
          <w:szCs w:val="29"/>
        </w:rPr>
        <w:t>Группы таких подростков устраивают массовые драки в торговых центрах, или просто на улицах города, нападая чуть ли не на всех подряд: футбольных фанатов, скинхедов, спортсменов, представителей неславянской национальности. </w:t>
      </w:r>
    </w:p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Известно, что родители не всегда могут контролировать поведение несовершеннолетних детей. И опасность заключается в том, что они находятся в периоде взросления. И не всегда, в силу своих индивидуальных особенностей могут отказаться и не пойти куда-то, сделать правильные выводы и принять рациональное решение.</w:t>
      </w:r>
    </w:p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 xml:space="preserve">          Чаще всего в неформальные объединения попадают несовершеннолетние дети, которые подвержены влиянию. Если вы поняли, что некоторые суждения вашего ребенка находятся в русле </w:t>
      </w:r>
      <w:proofErr w:type="spellStart"/>
      <w:r>
        <w:rPr>
          <w:color w:val="000000"/>
          <w:sz w:val="28"/>
          <w:szCs w:val="28"/>
        </w:rPr>
        <w:t>Аниме</w:t>
      </w:r>
      <w:proofErr w:type="spellEnd"/>
      <w:r>
        <w:rPr>
          <w:color w:val="000000"/>
          <w:sz w:val="28"/>
          <w:szCs w:val="28"/>
        </w:rPr>
        <w:t>-героев и заметили по внешности что такое поведение и форма одежды (длинные волосы, вызывающая стрижка, черные худи, изображение «паука», «четверки» на одежде, клетчатые штаны) характерна для вашего сына, дочери, необходимо поговорить с ребенком о его взглядах. На просторах интернета активно создаются чаты для общения опасной субкультуры ЧВК Редан.</w:t>
      </w:r>
    </w:p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 xml:space="preserve">     Родители должны интересоваться не только школьной жизнью ребенка и его оценками, но и личной жизнью ребенка. Как он относится к происходящему в школе, в классе, в стране, каких политических взглядов придерживается, почему? Какие авторитетные взрослые есть в его жизни? Если в семье выстроена правильная система общения, </w:t>
      </w:r>
      <w:proofErr w:type="gramStart"/>
      <w:r>
        <w:rPr>
          <w:color w:val="000000"/>
          <w:sz w:val="28"/>
          <w:szCs w:val="28"/>
        </w:rPr>
        <w:t>то</w:t>
      </w:r>
      <w:proofErr w:type="gramEnd"/>
      <w:r>
        <w:rPr>
          <w:color w:val="000000"/>
          <w:sz w:val="28"/>
          <w:szCs w:val="28"/>
        </w:rPr>
        <w:t xml:space="preserve"> скорее всего, родители быстро найдут слова для объяснения своему ребенку </w:t>
      </w:r>
      <w:proofErr w:type="spellStart"/>
      <w:r>
        <w:rPr>
          <w:color w:val="000000"/>
          <w:sz w:val="28"/>
          <w:szCs w:val="28"/>
        </w:rPr>
        <w:t>деструктивности</w:t>
      </w:r>
      <w:proofErr w:type="spellEnd"/>
      <w:r>
        <w:rPr>
          <w:color w:val="000000"/>
          <w:sz w:val="28"/>
          <w:szCs w:val="28"/>
        </w:rPr>
        <w:t xml:space="preserve"> происходящего.</w:t>
      </w:r>
    </w:p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    В большинстве же случаев при диагностике детско-родительских отношений, мы, психологи, сталкиваемся с ситуациями отсутствия эмоциональной привязанности между членами семьи, низким авторитетом родителей, отсутствием простроенной системы «надо и хочу». </w:t>
      </w:r>
    </w:p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Рекомендации для родителей:</w:t>
      </w:r>
    </w:p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lastRenderedPageBreak/>
        <w:sym w:font="Symbol" w:char="F0B7"/>
      </w:r>
      <w:r>
        <w:rPr>
          <w:color w:val="111111"/>
          <w:sz w:val="28"/>
          <w:szCs w:val="28"/>
        </w:rPr>
        <w:t>  Необходимо разговаривать с детьми о происходящем в мире. Например, новости о самой ЧВК «</w:t>
      </w:r>
      <w:proofErr w:type="spellStart"/>
      <w:r>
        <w:rPr>
          <w:color w:val="111111"/>
          <w:sz w:val="28"/>
          <w:szCs w:val="28"/>
        </w:rPr>
        <w:t>Рёдан</w:t>
      </w:r>
      <w:proofErr w:type="spellEnd"/>
      <w:r>
        <w:rPr>
          <w:color w:val="111111"/>
          <w:sz w:val="28"/>
          <w:szCs w:val="28"/>
        </w:rPr>
        <w:t>» помогут узнать, как ребенок относится к этому. Если он говорит: «Они самые лучшие, я бы поступил так же», — нужно думать, как это предотвратить. Обратитесь в учреждение образования, где учится ваш ребенок, оповестите классного руководителя, психолога и администрацию школы о существующей в вашей семье проблеме.</w:t>
      </w:r>
    </w:p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sym w:font="Symbol" w:char="F0B7"/>
      </w:r>
      <w:r>
        <w:rPr>
          <w:color w:val="111111"/>
          <w:sz w:val="28"/>
          <w:szCs w:val="28"/>
        </w:rPr>
        <w:t xml:space="preserve">  Часто родители для детей становятся </w:t>
      </w:r>
      <w:proofErr w:type="spellStart"/>
      <w:r>
        <w:rPr>
          <w:color w:val="111111"/>
          <w:sz w:val="28"/>
          <w:szCs w:val="28"/>
        </w:rPr>
        <w:t>антиавторитетами</w:t>
      </w:r>
      <w:proofErr w:type="spellEnd"/>
      <w:r>
        <w:rPr>
          <w:color w:val="111111"/>
          <w:sz w:val="28"/>
          <w:szCs w:val="28"/>
        </w:rPr>
        <w:t>, поэтому важно не говорить, что так нельзя. Нужно эмоционально понять своего ребенка, что конкретно может привлекать в этой группе? Какие основные потребности могут удовлетворяться при членстве или поддержке этой группы?</w:t>
      </w:r>
    </w:p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sym w:font="Symbol" w:char="F0B7"/>
      </w:r>
      <w:r>
        <w:rPr>
          <w:color w:val="111111"/>
          <w:sz w:val="28"/>
          <w:szCs w:val="28"/>
        </w:rPr>
        <w:t>  Необходимо тщательно продумать над вопросами, которые вы зададите своему сыну, дочери, чтобы ребенок задумался, а почему это плохо. Подростку нельзя просто сказать, что это плохо, потому что тогда не получится узнать его позицию. Начать разговор можно посредством вопросов: «</w:t>
      </w:r>
      <w:r>
        <w:rPr>
          <w:b/>
          <w:bCs/>
          <w:color w:val="111111"/>
          <w:sz w:val="28"/>
          <w:szCs w:val="28"/>
        </w:rPr>
        <w:t>А почему ты считаешь</w:t>
      </w:r>
      <w:r>
        <w:rPr>
          <w:color w:val="111111"/>
          <w:sz w:val="28"/>
          <w:szCs w:val="28"/>
        </w:rPr>
        <w:t>, что это плохо?» и «</w:t>
      </w:r>
      <w:r>
        <w:rPr>
          <w:b/>
          <w:bCs/>
          <w:color w:val="111111"/>
          <w:sz w:val="28"/>
          <w:szCs w:val="28"/>
        </w:rPr>
        <w:t>А как ты думаешь</w:t>
      </w:r>
      <w:r>
        <w:rPr>
          <w:color w:val="111111"/>
          <w:sz w:val="28"/>
          <w:szCs w:val="28"/>
        </w:rPr>
        <w:t>, почему пострадали эти люди?».  То есть у родителя должна быть позиция: «Я - взрослый» и ребенок подтянется к этой же позиции.</w:t>
      </w:r>
    </w:p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sym w:font="Symbol" w:char="F0B7"/>
      </w:r>
      <w:r>
        <w:rPr>
          <w:color w:val="111111"/>
          <w:sz w:val="28"/>
          <w:szCs w:val="28"/>
        </w:rPr>
        <w:t>  Если вы понимаете, что ребенок поддерживает поступки неформальной группы, которые могут привести к опасной ситуации, придется обратиться за помощью к педагогу-психологу, классному руководителю ребенка. Оповестить учреждение образования нужно обязательно.</w:t>
      </w:r>
    </w:p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sym w:font="Symbol" w:char="F0B7"/>
      </w:r>
      <w:r>
        <w:rPr>
          <w:color w:val="111111"/>
          <w:sz w:val="28"/>
          <w:szCs w:val="28"/>
        </w:rPr>
        <w:t>  Если родитель обладает достаточными знаниями для объяснения юридических последствий для членов неформальной группы, то следует с подростком также обсудить это. Например, какие последуют наказания при поддержке деятельности этих групп? Как наказания административные и уголовные могут повлиять на жизнь подростка? В разговоре можно обсудить мечты ребенка и как участие в деятельности неформальной группы может повлиять на будущее.</w:t>
      </w:r>
    </w:p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sym w:font="Symbol" w:char="F0B7"/>
      </w:r>
      <w:r>
        <w:rPr>
          <w:color w:val="111111"/>
          <w:sz w:val="28"/>
          <w:szCs w:val="28"/>
        </w:rPr>
        <w:t>  При наличии в семье мобилизованного необходимо обговорить с ребенком и этот момент. Не является ли его деятельность в ЧВК «</w:t>
      </w:r>
      <w:proofErr w:type="spellStart"/>
      <w:r>
        <w:rPr>
          <w:color w:val="111111"/>
          <w:sz w:val="28"/>
          <w:szCs w:val="28"/>
        </w:rPr>
        <w:t>Рёдан</w:t>
      </w:r>
      <w:proofErr w:type="spellEnd"/>
      <w:r>
        <w:rPr>
          <w:color w:val="111111"/>
          <w:sz w:val="28"/>
          <w:szCs w:val="28"/>
        </w:rPr>
        <w:t>» предательством по отношению к родственнику? Спросить ребенка: «</w:t>
      </w:r>
      <w:r>
        <w:rPr>
          <w:b/>
          <w:bCs/>
          <w:color w:val="111111"/>
          <w:sz w:val="28"/>
          <w:szCs w:val="28"/>
        </w:rPr>
        <w:t>Как думаешь,</w:t>
      </w:r>
      <w:r>
        <w:rPr>
          <w:color w:val="111111"/>
          <w:sz w:val="28"/>
          <w:szCs w:val="28"/>
        </w:rPr>
        <w:t> если отцу (брату) сообщим о твоем участии по поддержке этой группы, его это огорчит его?»</w:t>
      </w:r>
    </w:p>
    <w:p w:rsidR="003005E0" w:rsidRDefault="003005E0" w:rsidP="00300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      Уважаемые родители!</w:t>
      </w:r>
      <w:r>
        <w:rPr>
          <w:color w:val="000000"/>
          <w:sz w:val="28"/>
          <w:szCs w:val="28"/>
        </w:rPr>
        <w:t xml:space="preserve"> Помните, что подросток - это формирующаяся личность и с ним необходимо разговаривать на языке уважения. Понимая, что в силу недостаточного опыта, неустойчивости подростковых ценностей и взглядов, вспыльчивости эмоций и недостаточной обдуманности в принятии решений подросток может ошибиться. У вас должно найтись достаточно терпения и </w:t>
      </w:r>
      <w:proofErr w:type="gramStart"/>
      <w:r>
        <w:rPr>
          <w:color w:val="000000"/>
          <w:sz w:val="28"/>
          <w:szCs w:val="28"/>
        </w:rPr>
        <w:t>красноречия</w:t>
      </w:r>
      <w:proofErr w:type="gramEnd"/>
      <w:r>
        <w:rPr>
          <w:color w:val="000000"/>
          <w:sz w:val="28"/>
          <w:szCs w:val="28"/>
        </w:rPr>
        <w:t xml:space="preserve"> чтобы разъяснить особенности происходящего как вокруг него, так и внутри</w:t>
      </w:r>
    </w:p>
    <w:p w:rsidR="00956CCC" w:rsidRDefault="003005E0">
      <w:bookmarkStart w:id="0" w:name="_GoBack"/>
      <w:bookmarkEnd w:id="0"/>
    </w:p>
    <w:sectPr w:rsidR="0095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E0"/>
    <w:rsid w:val="003005E0"/>
    <w:rsid w:val="00530273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5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SocPed-1</dc:creator>
  <cp:lastModifiedBy>SocPed-1</cp:lastModifiedBy>
  <cp:revision>1</cp:revision>
  <dcterms:created xsi:type="dcterms:W3CDTF">2023-03-21T04:48:00Z</dcterms:created>
  <dcterms:modified xsi:type="dcterms:W3CDTF">2023-03-21T04:48:00Z</dcterms:modified>
</cp:coreProperties>
</file>