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Редакция от 16 июля 2021</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Приказ </w:t>
      </w:r>
      <w:proofErr w:type="spellStart"/>
      <w:r w:rsidRPr="00651DDB">
        <w:rPr>
          <w:rFonts w:ascii="Times New Roman" w:hAnsi="Times New Roman" w:cs="Times New Roman"/>
          <w:sz w:val="28"/>
          <w:szCs w:val="28"/>
        </w:rPr>
        <w:t>Минпросвещения</w:t>
      </w:r>
      <w:proofErr w:type="spellEnd"/>
      <w:r w:rsidRPr="00651DDB">
        <w:rPr>
          <w:rFonts w:ascii="Times New Roman" w:hAnsi="Times New Roman" w:cs="Times New Roman"/>
          <w:sz w:val="28"/>
          <w:szCs w:val="28"/>
        </w:rPr>
        <w:t xml:space="preserve"> России от 31.05.2021 № 286</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 утверждении федерального государственного образовательного стандарта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ст.1942),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приказываю:</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Утвердить прилагаемый федеральный государственный образовательный стандарт начального общего образования (далее - ФГОС).</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Установить, что:</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w:t>
      </w:r>
      <w:r w:rsidRPr="00651DDB">
        <w:rPr>
          <w:rFonts w:ascii="Times New Roman" w:hAnsi="Times New Roman" w:cs="Times New Roman"/>
          <w:sz w:val="28"/>
          <w:szCs w:val="28"/>
        </w:rPr>
        <w:lastRenderedPageBreak/>
        <w:t>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Министр</w:t>
      </w:r>
    </w:p>
    <w:p w:rsidR="00651DDB" w:rsidRPr="00651DDB" w:rsidRDefault="00651DDB" w:rsidP="00651DDB">
      <w:pPr>
        <w:rPr>
          <w:rFonts w:ascii="Times New Roman" w:hAnsi="Times New Roman" w:cs="Times New Roman"/>
          <w:sz w:val="28"/>
          <w:szCs w:val="28"/>
        </w:rPr>
      </w:pPr>
      <w:proofErr w:type="spellStart"/>
      <w:r w:rsidRPr="00651DDB">
        <w:rPr>
          <w:rFonts w:ascii="Times New Roman" w:hAnsi="Times New Roman" w:cs="Times New Roman"/>
          <w:sz w:val="28"/>
          <w:szCs w:val="28"/>
        </w:rPr>
        <w:t>С.С.Кравцов</w:t>
      </w:r>
      <w:proofErr w:type="spellEnd"/>
      <w:r w:rsidRPr="00651DDB">
        <w:rPr>
          <w:rFonts w:ascii="Times New Roman" w:hAnsi="Times New Roman" w:cs="Times New Roman"/>
          <w:sz w:val="28"/>
          <w:szCs w:val="28"/>
        </w:rPr>
        <w:t xml:space="preserve">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Зарегистрировано</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 Министерстве юстиции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июля 2021 года,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регистрационный № 64100</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Приложение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УТВЕРЖДЕН</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приказом Министерства просвещения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от 31 мая 2021 года № 286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Приложение. Федеральный государственный образовательный стандарт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I. Общие положения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Федеральный государственный образовательный стандарт начального общего образования обеспечивает: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преемственность образовательных программ дошкольного, начального общего и основного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физическое воспитание, формирование здорового образа жизни и обеспечение условий сохранения и укрепления здоровья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развитие форм государственно-общественного управления;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развитие культуры образовательной среды организаций, реализующих программы начального общего образования (далее - Организации).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Собрание законодательства Российской Федерации, 2016, № 49, ст.6887; 2021, № 12, ст.1982.</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rsidRPr="00651DDB">
        <w:rPr>
          <w:rFonts w:ascii="Times New Roman" w:hAnsi="Times New Roman" w:cs="Times New Roman"/>
          <w:sz w:val="28"/>
          <w:szCs w:val="28"/>
        </w:rPr>
        <w:t>деятельностного</w:t>
      </w:r>
      <w:proofErr w:type="spellEnd"/>
      <w:r w:rsidRPr="00651DDB">
        <w:rPr>
          <w:rFonts w:ascii="Times New Roman" w:hAnsi="Times New Roman" w:cs="Times New Roman"/>
          <w:sz w:val="28"/>
          <w:szCs w:val="28"/>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Вариативность содержания программ начального общего образования обеспечивается во ФГОС за счет:</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требований к структуре программ начального общего образования, предусматривающей наличие в них:</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В соответствии с частью 3 статьи 11 Федерального закона от 29 декабря 2012 г. № 273-ФЗ "Об образовании в Российской Федерации"  (далее - Федеральный закон об образовании) ФГОС включает требования к:</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Собрание законодательства Российской Федерации, 2012, № 53, ст.7598; 2019, № 49, ст.6962.</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условиям реализации программ начального общего образования, в том числе кадровым, финансовым, материально-техническим условиям;</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результатам освоения программ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651DDB">
        <w:rPr>
          <w:rFonts w:ascii="Times New Roman" w:hAnsi="Times New Roman" w:cs="Times New Roman"/>
          <w:sz w:val="28"/>
          <w:szCs w:val="28"/>
        </w:rPr>
        <w:t>метапредметные</w:t>
      </w:r>
      <w:proofErr w:type="spellEnd"/>
      <w:r w:rsidRPr="00651DDB">
        <w:rPr>
          <w:rFonts w:ascii="Times New Roman" w:hAnsi="Times New Roman" w:cs="Times New Roman"/>
          <w:sz w:val="28"/>
          <w:szCs w:val="28"/>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Требования к предметным результатам: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формулируются в </w:t>
      </w:r>
      <w:proofErr w:type="spellStart"/>
      <w:r w:rsidRPr="00651DDB">
        <w:rPr>
          <w:rFonts w:ascii="Times New Roman" w:hAnsi="Times New Roman" w:cs="Times New Roman"/>
          <w:sz w:val="28"/>
          <w:szCs w:val="28"/>
        </w:rPr>
        <w:t>деятельностной</w:t>
      </w:r>
      <w:proofErr w:type="spellEnd"/>
      <w:r w:rsidRPr="00651DDB">
        <w:rPr>
          <w:rFonts w:ascii="Times New Roman" w:hAnsi="Times New Roman" w:cs="Times New Roman"/>
          <w:sz w:val="28"/>
          <w:szCs w:val="28"/>
        </w:rPr>
        <w:t xml:space="preserve"> форме с усилением акцента на применение знаний и конкретных умений;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ст.3378; 2016, № 27, ст.4210).</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15. Программа начального общего образования реализуется на государственном языке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3 статьи 14 Федерального закона об образовании (Собрание законодательства Российской Федерации, 2012, № 53, ст.7598).</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4 статьи 14 Федерального закона об образовании (Собрание законодательства Российской Федерации, 2012, № 53, ст.7598; 2018, № 32, ст.5110).</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17. Срок получения начального общего образования составляет не более четырех лет.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Для лиц, обучающихся по индивидуальным учебным планам, срок получения начального общего образования может быть сокращен.</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Части 1 и 2 статьи 17 Федерального закона об образовании (Собрание законодательства Российской Федерации, 2012, № 53, ст.7598).</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19. Реализация программы начального общего образования осуществляется Организацией как самостоятельно, так и посредством сетевой формы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1 статьи 15 Федерального закона об образовании (Собрание законодательства Российской Федерации, 2012, № 53, ст.7598; 2019, № 49, ст.6962).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 реализации программы начального общего образования Организация вправе применять: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различные образовательные технологии, в том числе электронное обучение, дистанционные образовательные технологии;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II. Требования к структуре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Зарегистрированы Министерством юстиции Российской Федерации 29 января 2021 г., регистрационный № 62296.</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Зарегистрированы Министерством юстиции Российской Федерации 18 декабря 2020 г., регистрационный № 61573.</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29. Программа начального общего образования включает три раздела: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целевой;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содержательный;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организационный.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Целевой раздел должен включать: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пояснительную записку;</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планируемые результаты освоения обучающимися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систему оценки достижения планируемых результатов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30.1. Пояснительная записка должна раскрывать: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общую характеристику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30.2. Планируемые результаты освоения обучающимися программы начального общего образования должны: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2) являться содержательной и </w:t>
      </w:r>
      <w:proofErr w:type="spellStart"/>
      <w:r w:rsidRPr="00651DDB">
        <w:rPr>
          <w:rFonts w:ascii="Times New Roman" w:hAnsi="Times New Roman" w:cs="Times New Roman"/>
          <w:sz w:val="28"/>
          <w:szCs w:val="28"/>
        </w:rPr>
        <w:t>критериальной</w:t>
      </w:r>
      <w:proofErr w:type="spellEnd"/>
      <w:r w:rsidRPr="00651DDB">
        <w:rPr>
          <w:rFonts w:ascii="Times New Roman" w:hAnsi="Times New Roman" w:cs="Times New Roman"/>
          <w:sz w:val="28"/>
          <w:szCs w:val="28"/>
        </w:rPr>
        <w:t xml:space="preserve"> основой для разработки: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системы оценки качества освоения обучающимися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 целях выбора средств обучения и воспитания, а также учебно-методической литературы.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651DDB">
        <w:rPr>
          <w:rFonts w:ascii="Times New Roman" w:hAnsi="Times New Roman" w:cs="Times New Roman"/>
          <w:sz w:val="28"/>
          <w:szCs w:val="28"/>
        </w:rPr>
        <w:t>метапредметные</w:t>
      </w:r>
      <w:proofErr w:type="spellEnd"/>
      <w:r w:rsidRPr="00651DDB">
        <w:rPr>
          <w:rFonts w:ascii="Times New Roman" w:hAnsi="Times New Roman" w:cs="Times New Roman"/>
          <w:sz w:val="28"/>
          <w:szCs w:val="28"/>
        </w:rPr>
        <w:t xml:space="preserve"> результаты как с позиций организации их достижения в образовательной деятельности, так и с позиций оценки этих результатов.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30.3. Система оценки достижения планируемых результатов освоения программы начального общего образования должна: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отражать содержание и критерии оценки, формы представления результатов оценочной деятельности;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651DDB">
        <w:rPr>
          <w:rFonts w:ascii="Times New Roman" w:hAnsi="Times New Roman" w:cs="Times New Roman"/>
          <w:sz w:val="28"/>
          <w:szCs w:val="28"/>
        </w:rPr>
        <w:t>метапредметных</w:t>
      </w:r>
      <w:proofErr w:type="spellEnd"/>
      <w:r w:rsidRPr="00651DDB">
        <w:rPr>
          <w:rFonts w:ascii="Times New Roman" w:hAnsi="Times New Roman" w:cs="Times New Roman"/>
          <w:sz w:val="28"/>
          <w:szCs w:val="28"/>
        </w:rPr>
        <w:t xml:space="preserve"> результатов;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предусматривать оценку динамики учебных достижений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651DDB">
        <w:rPr>
          <w:rFonts w:ascii="Times New Roman" w:hAnsi="Times New Roman" w:cs="Times New Roman"/>
          <w:sz w:val="28"/>
          <w:szCs w:val="28"/>
        </w:rPr>
        <w:t>метапредметных</w:t>
      </w:r>
      <w:proofErr w:type="spellEnd"/>
      <w:r w:rsidRPr="00651DDB">
        <w:rPr>
          <w:rFonts w:ascii="Times New Roman" w:hAnsi="Times New Roman" w:cs="Times New Roman"/>
          <w:sz w:val="28"/>
          <w:szCs w:val="28"/>
        </w:rPr>
        <w:t xml:space="preserve"> и личностных результатов: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программу формирования универсальных учебных действий у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рабочую программу воспитания.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должны включать: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содержание учебного предмета, учебного курса (в том числе внеурочной деятельности), учебного модуля;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планируемые результаты освоения учебного предмета, учебного курса (в том числе внеурочной деятельности), учебного модуля;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Рабочие программы учебных курсов внеурочной деятельности также должны содержать указание на форму проведения занятий.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31.2. Программа формирования универсальных учебных действий у обучающихся должна содержать: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характеристики регулятивных, познавательных, коммуникативных универсальных учебных действий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Рабочая программа воспитания может иметь модульную структуру и включать: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анализ воспитательного процесса в Организации;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цель и задачи воспитания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план;</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план внеурочной деятельности;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календарный учебный график;</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характеристику условий реализации программы начального общего образования в соответствии с требованиями ФГОС.</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 учебный план входят следующие обязательные для изучения предметные области, учебные предметы (учебные модули):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ab/>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Предметные области </w:t>
      </w:r>
      <w:r w:rsidRPr="00651DDB">
        <w:rPr>
          <w:rFonts w:ascii="Times New Roman" w:hAnsi="Times New Roman" w:cs="Times New Roman"/>
          <w:sz w:val="28"/>
          <w:szCs w:val="28"/>
        </w:rPr>
        <w:tab/>
        <w:t>Учебные предметы (учебные модули)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Русский язык и литературное чтение </w:t>
      </w:r>
      <w:r w:rsidRPr="00651DDB">
        <w:rPr>
          <w:rFonts w:ascii="Times New Roman" w:hAnsi="Times New Roman" w:cs="Times New Roman"/>
          <w:sz w:val="28"/>
          <w:szCs w:val="28"/>
        </w:rPr>
        <w:tab/>
        <w:t>Русский язык,</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Литературное чтение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Родной язык и литературное чтение на родном языке </w:t>
      </w:r>
      <w:r w:rsidRPr="00651DDB">
        <w:rPr>
          <w:rFonts w:ascii="Times New Roman" w:hAnsi="Times New Roman" w:cs="Times New Roman"/>
          <w:sz w:val="28"/>
          <w:szCs w:val="28"/>
        </w:rPr>
        <w:tab/>
        <w:t>Родной язык и (или) государственный язык республики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Литературное чтение на родном языке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Иностранный язык </w:t>
      </w:r>
      <w:r w:rsidRPr="00651DDB">
        <w:rPr>
          <w:rFonts w:ascii="Times New Roman" w:hAnsi="Times New Roman" w:cs="Times New Roman"/>
          <w:sz w:val="28"/>
          <w:szCs w:val="28"/>
        </w:rPr>
        <w:tab/>
        <w:t xml:space="preserve">Иностранный язык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Математика и информатика </w:t>
      </w:r>
      <w:r w:rsidRPr="00651DDB">
        <w:rPr>
          <w:rFonts w:ascii="Times New Roman" w:hAnsi="Times New Roman" w:cs="Times New Roman"/>
          <w:sz w:val="28"/>
          <w:szCs w:val="28"/>
        </w:rPr>
        <w:tab/>
        <w:t xml:space="preserve">Математика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Обществознание и естествознание ("окружающий мир")</w:t>
      </w:r>
      <w:r w:rsidRPr="00651DDB">
        <w:rPr>
          <w:rFonts w:ascii="Times New Roman" w:hAnsi="Times New Roman" w:cs="Times New Roman"/>
          <w:sz w:val="28"/>
          <w:szCs w:val="28"/>
        </w:rPr>
        <w:tab/>
        <w:t xml:space="preserve">Окружающий мир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Основы религиозных культур и светской этики </w:t>
      </w:r>
      <w:r w:rsidRPr="00651DDB">
        <w:rPr>
          <w:rFonts w:ascii="Times New Roman" w:hAnsi="Times New Roman" w:cs="Times New Roman"/>
          <w:sz w:val="28"/>
          <w:szCs w:val="28"/>
        </w:rPr>
        <w:tab/>
        <w:t>Основы религиозных культур и светской этики: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модуль: "Основы православной культуры";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модуль: "Основы иудейской культуры";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модуль: "Основы буддийской культуры";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модуль: "Основы исламской культуры";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модуль: "Основы религиозных культур народов России";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учебный модуль: "Основы светской этики"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Искусство </w:t>
      </w:r>
      <w:r w:rsidRPr="00651DDB">
        <w:rPr>
          <w:rFonts w:ascii="Times New Roman" w:hAnsi="Times New Roman" w:cs="Times New Roman"/>
          <w:sz w:val="28"/>
          <w:szCs w:val="28"/>
        </w:rPr>
        <w:tab/>
        <w:t xml:space="preserve">Изобразительное искусство, Музыка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Технология </w:t>
      </w:r>
      <w:r w:rsidRPr="00651DDB">
        <w:rPr>
          <w:rFonts w:ascii="Times New Roman" w:hAnsi="Times New Roman" w:cs="Times New Roman"/>
          <w:sz w:val="28"/>
          <w:szCs w:val="28"/>
        </w:rPr>
        <w:tab/>
      </w:r>
      <w:proofErr w:type="spellStart"/>
      <w:r w:rsidRPr="00651DDB">
        <w:rPr>
          <w:rFonts w:ascii="Times New Roman" w:hAnsi="Times New Roman" w:cs="Times New Roman"/>
          <w:sz w:val="28"/>
          <w:szCs w:val="28"/>
        </w:rPr>
        <w:t>Технология</w:t>
      </w:r>
      <w:proofErr w:type="spellEnd"/>
      <w:r w:rsidRPr="00651DDB">
        <w:rPr>
          <w:rFonts w:ascii="Times New Roman" w:hAnsi="Times New Roman" w:cs="Times New Roman"/>
          <w:sz w:val="28"/>
          <w:szCs w:val="28"/>
        </w:rPr>
        <w:t xml:space="preserve">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Физическая культура </w:t>
      </w:r>
      <w:r w:rsidRPr="00651DDB">
        <w:rPr>
          <w:rFonts w:ascii="Times New Roman" w:hAnsi="Times New Roman" w:cs="Times New Roman"/>
          <w:sz w:val="28"/>
          <w:szCs w:val="28"/>
        </w:rPr>
        <w:tab/>
        <w:t xml:space="preserve">Физическая культура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даты начала и окончания учебного года;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продолжительность учебного года;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сроки и продолжительность каникул;</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сроки проведения промежуточной аттестации.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III. Требования к условиям реализации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33. Требования к условиям реализации программы начального общего образования включают: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общесистемные требования;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требования к материально-техническому и учебно-методическому обеспечению;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требования к психолого-педагогическим, кадровым и финансовым условиям.</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34. Общесистемные требования к реализации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гарантирующей безопасность, охрану и укрепление физического, психического здоровья и социального благополучия обучающихся.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достижения планируемых результатов освоения программы начального общего образования обучающимися;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651DDB">
        <w:rPr>
          <w:rFonts w:ascii="Times New Roman" w:hAnsi="Times New Roman" w:cs="Times New Roman"/>
          <w:sz w:val="28"/>
          <w:szCs w:val="28"/>
        </w:rPr>
        <w:t>метапредметных</w:t>
      </w:r>
      <w:proofErr w:type="spellEnd"/>
      <w:r w:rsidRPr="00651DDB">
        <w:rPr>
          <w:rFonts w:ascii="Times New Roman" w:hAnsi="Times New Roman" w:cs="Times New Roman"/>
          <w:sz w:val="28"/>
          <w:szCs w:val="28"/>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Статья 15 Федерального закона об образовании (Собрание законодательства Российской Федерации, 2012, № 53, ст.7598; 2019, № 49, ст.6962).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выполнения индивидуальных и групповых проектных работ, включая задания </w:t>
      </w:r>
      <w:proofErr w:type="spellStart"/>
      <w:r w:rsidRPr="00651DDB">
        <w:rPr>
          <w:rFonts w:ascii="Times New Roman" w:hAnsi="Times New Roman" w:cs="Times New Roman"/>
          <w:sz w:val="28"/>
          <w:szCs w:val="28"/>
        </w:rPr>
        <w:t>межпредметного</w:t>
      </w:r>
      <w:proofErr w:type="spellEnd"/>
      <w:r w:rsidRPr="00651DDB">
        <w:rPr>
          <w:rFonts w:ascii="Times New Roman" w:hAnsi="Times New Roman" w:cs="Times New Roman"/>
          <w:sz w:val="28"/>
          <w:szCs w:val="28"/>
        </w:rPr>
        <w:t xml:space="preserve"> характера, в том числе с участием в совместной деятельности;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использования в образовательной деятельности современных образовательных и информационных технологий;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Информационно-образовательная среда Организации должна обеспечивать: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доступ к информации о расписании проведения учебных занятий, процедурах и критериях оценки результатов обучения.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Электронная информационно-образовательная среда Организации должна обеспечивать: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и хранение электронного портфолио обучающегося, в том числе выполненных им работ и результатов выполнения работ;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взаимодействие между участниками образовательного процесса, в том числе посредством сети Интернет.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ст.3448; 2021, № 11, ст.1708), Федеральный закон от 27 июля 2006 г. № 152-ФЗ "О персональных данных" (Собрание законодательства Российской Федерации, 2006, № 31, ст.3451; 2021, № 1, ст.58),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ст.48; 2021, № 15, ст.2432).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35. Требования к материально-техническому обеспечению реализации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35.2. Материально-технические условия реализации программы начального общего образования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соблюдение: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Гигиенических нормативов и Санитарно-эпидемиологических требований;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требований пожарной безопасности  и электробезопасности;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Федеральный закон от 21 декабря 1994 г. № 69-ФЗ "О пожарной безопасности" (Собрание законодательства Российской Федерации, 1994, № 35, ст.3649, "Российская газета", 2021, № 132).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требований охраны труда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10 статьи 209 Трудового кодекса Российской Федерации (Собрание законодательства Российской Федерации, 2002, № 1, ст.3; 2006, № 27, ст.2878; 2009, № 30, ст.3732).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сроков и объемов текущего и капитального ремонта зданий и сооружений, благоустройства территории.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11 статьи 83 Федерального закона об образовании (Собрание законодательства Российской Федерации, 2012, № 53, ст.7598).</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Материально-техническое обеспечение образовательной деятельности по выбранным видам искусства должно включать: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концертный зал;</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помещения для репетиций;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помещения для содержания, обслуживания и ремонта музыкальных инструментов;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аудитории для индивидуальных и групповых занятий (от 2 до 20 человек);</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хоровые классы;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специальные аудитории, оборудованные персональными компьютерами, MIDI-клавиатурами и программным обеспечением;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аудио- и </w:t>
      </w:r>
      <w:proofErr w:type="spellStart"/>
      <w:r w:rsidRPr="00651DDB">
        <w:rPr>
          <w:rFonts w:ascii="Times New Roman" w:hAnsi="Times New Roman" w:cs="Times New Roman"/>
          <w:sz w:val="28"/>
          <w:szCs w:val="28"/>
        </w:rPr>
        <w:t>видеофонды</w:t>
      </w:r>
      <w:proofErr w:type="spellEnd"/>
      <w:r w:rsidRPr="00651DDB">
        <w:rPr>
          <w:rFonts w:ascii="Times New Roman" w:hAnsi="Times New Roman" w:cs="Times New Roman"/>
          <w:sz w:val="28"/>
          <w:szCs w:val="28"/>
        </w:rPr>
        <w:t xml:space="preserve"> звукозаписывающей и </w:t>
      </w:r>
      <w:proofErr w:type="spellStart"/>
      <w:r w:rsidRPr="00651DDB">
        <w:rPr>
          <w:rFonts w:ascii="Times New Roman" w:hAnsi="Times New Roman" w:cs="Times New Roman"/>
          <w:sz w:val="28"/>
          <w:szCs w:val="28"/>
        </w:rPr>
        <w:t>звукопроизводящей</w:t>
      </w:r>
      <w:proofErr w:type="spellEnd"/>
      <w:r w:rsidRPr="00651DDB">
        <w:rPr>
          <w:rFonts w:ascii="Times New Roman" w:hAnsi="Times New Roman" w:cs="Times New Roman"/>
          <w:sz w:val="28"/>
          <w:szCs w:val="28"/>
        </w:rPr>
        <w:t xml:space="preserve"> аппаратуры;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36. Учебно-методические условия реализации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 входящему как в обязательную часть указанной программы, так и в часть программы, формируемую участниками образовательных отношений.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4 статьи 18 Федерального закона об образовании (Собрание законодательства Российской Федерации, 2012, № 53, ст.7598; 2019, № 49, ст.6962).</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37. Психолого-педагогические условия реализации программы начального общего образования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4) профилактику формирования у обучающихся </w:t>
      </w:r>
      <w:proofErr w:type="spellStart"/>
      <w:r w:rsidRPr="00651DDB">
        <w:rPr>
          <w:rFonts w:ascii="Times New Roman" w:hAnsi="Times New Roman" w:cs="Times New Roman"/>
          <w:sz w:val="28"/>
          <w:szCs w:val="28"/>
        </w:rPr>
        <w:t>девиантных</w:t>
      </w:r>
      <w:proofErr w:type="spellEnd"/>
      <w:r w:rsidRPr="00651DDB">
        <w:rPr>
          <w:rFonts w:ascii="Times New Roman" w:hAnsi="Times New Roman" w:cs="Times New Roman"/>
          <w:sz w:val="28"/>
          <w:szCs w:val="28"/>
        </w:rPr>
        <w:t xml:space="preserve"> форм поведения, агрессии и повышенной тревожности;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651DDB">
        <w:rPr>
          <w:rFonts w:ascii="Times New Roman" w:hAnsi="Times New Roman" w:cs="Times New Roman"/>
          <w:sz w:val="28"/>
          <w:szCs w:val="28"/>
        </w:rPr>
        <w:t>тьютором</w:t>
      </w:r>
      <w:proofErr w:type="spellEnd"/>
      <w:r w:rsidRPr="00651DDB">
        <w:rPr>
          <w:rFonts w:ascii="Times New Roman" w:hAnsi="Times New Roman" w:cs="Times New Roman"/>
          <w:sz w:val="28"/>
          <w:szCs w:val="28"/>
        </w:rPr>
        <w:t>, социальным педагогом) участников образовательных отношений: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и развитие психолого-педагогической компетентности;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сохранение и укрепление психологического благополучия и психического здоровья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поддержка и сопровождение детско-родительских отношений;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ценности здоровья и безопасного образа жизни;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дифференциация и индивидуализация обучения и воспитания с учетом особенностей когнитивного и эмоционального развития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мониторинг возможностей и способностей обучающихся, выявление, поддержка и сопровождение одаренных детей;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создание условий для последующего профессионального самоопределения;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сопровождение проектирования обучающимися планов продолжения образования и будущего профессионального самоопределения;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поддержка детских объединений, ученического самоуправления;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психологической культуры поведения в информационной среде;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развитие психологической культуры в области использования ИКТ;</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индивидуальное психолого-педагогическое сопровождение всех участников образовательных отношений, в том числе: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обучающихся, испытывающих трудности в освоении программы начального общего образования, развитии и социальной адаптации;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обучающихся, проявляющих индивидуальные способности, и одаренных;</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родителей (законных представителей) несовершеннолетних обучающихся;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диверсификацию уровней психолого-педагогического сопровождения (индивидуальный, групповой, уровень класса, уровень Организации);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38. Требования к кадровым условиям реализации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Часть 1 статьи 15 Федерального закона об образовании (Собрание законодательства Российской Федерации, 2012, № 53, ст.7598).</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39. Требования к финансовым условиям реализации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39.1. Финансовые условия реализации программы начального общего образования должны обеспечивать: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возможность реализации всех требований и условий, предусмотренных ФГОС;</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покрытие затрат на реализацию всех частей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IV. Требования к результатам освоения программы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40. ФГОС устанавливает требования к результатам освоения обучающимися программ начального общего образования: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личностным, включающим: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формирование у обучающихся основ российской гражданской идентичности;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готовность обучающихся к саморазвитию; мотивацию к познанию и обучению;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ценностные установки и социально значимые качества личности;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активное участие в социально значимой деятельности;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2) </w:t>
      </w:r>
      <w:proofErr w:type="spellStart"/>
      <w:r w:rsidRPr="00651DDB">
        <w:rPr>
          <w:rFonts w:ascii="Times New Roman" w:hAnsi="Times New Roman" w:cs="Times New Roman"/>
          <w:sz w:val="28"/>
          <w:szCs w:val="28"/>
        </w:rPr>
        <w:t>метапредметным</w:t>
      </w:r>
      <w:proofErr w:type="spellEnd"/>
      <w:r w:rsidRPr="00651DDB">
        <w:rPr>
          <w:rFonts w:ascii="Times New Roman" w:hAnsi="Times New Roman" w:cs="Times New Roman"/>
          <w:sz w:val="28"/>
          <w:szCs w:val="28"/>
        </w:rPr>
        <w:t>, включающим: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универсальные познавательные учебные действия (базовые логические и начальные исследовательские действия, а также работу с информацией);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универсальные коммуникативные действия (общение, совместная деятельность, презентация);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универсальные регулятивные действия (</w:t>
      </w:r>
      <w:proofErr w:type="spellStart"/>
      <w:r w:rsidRPr="00651DDB">
        <w:rPr>
          <w:rFonts w:ascii="Times New Roman" w:hAnsi="Times New Roman" w:cs="Times New Roman"/>
          <w:sz w:val="28"/>
          <w:szCs w:val="28"/>
        </w:rPr>
        <w:t>саморегуляция</w:t>
      </w:r>
      <w:proofErr w:type="spellEnd"/>
      <w:r w:rsidRPr="00651DDB">
        <w:rPr>
          <w:rFonts w:ascii="Times New Roman" w:hAnsi="Times New Roman" w:cs="Times New Roman"/>
          <w:sz w:val="28"/>
          <w:szCs w:val="28"/>
        </w:rPr>
        <w:t>, самоконтроль);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Научно-методологической основой для разработки требований к личностным, </w:t>
      </w:r>
      <w:proofErr w:type="spellStart"/>
      <w:r w:rsidRPr="00651DDB">
        <w:rPr>
          <w:rFonts w:ascii="Times New Roman" w:hAnsi="Times New Roman" w:cs="Times New Roman"/>
          <w:sz w:val="28"/>
          <w:szCs w:val="28"/>
        </w:rPr>
        <w:t>метапредметным</w:t>
      </w:r>
      <w:proofErr w:type="spellEnd"/>
      <w:r w:rsidRPr="00651DDB">
        <w:rPr>
          <w:rFonts w:ascii="Times New Roman" w:hAnsi="Times New Roman" w:cs="Times New Roman"/>
          <w:sz w:val="28"/>
          <w:szCs w:val="28"/>
        </w:rPr>
        <w:t xml:space="preserve"> и предметным результатам обучающихся, освоивших программу начального общего образования, является системно-</w:t>
      </w:r>
      <w:proofErr w:type="spellStart"/>
      <w:r w:rsidRPr="00651DDB">
        <w:rPr>
          <w:rFonts w:ascii="Times New Roman" w:hAnsi="Times New Roman" w:cs="Times New Roman"/>
          <w:sz w:val="28"/>
          <w:szCs w:val="28"/>
        </w:rPr>
        <w:t>деятельностный</w:t>
      </w:r>
      <w:proofErr w:type="spellEnd"/>
      <w:r w:rsidRPr="00651DDB">
        <w:rPr>
          <w:rFonts w:ascii="Times New Roman" w:hAnsi="Times New Roman" w:cs="Times New Roman"/>
          <w:sz w:val="28"/>
          <w:szCs w:val="28"/>
        </w:rPr>
        <w:t xml:space="preserve"> подход.</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41.1.1. Гражданско-патриотического воспитания: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становление ценностного отношения к своей Родине - России;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осознание своей этнокультурной и российской гражданской идентичности;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сопричастность к прошлому, настоящему и будущему своей страны и родного края;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уважение к своему и другим народам;</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41.1.2. Духовно-нравственного воспитания: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признание индивидуальности каждого человека;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проявление сопереживания, уважения и доброжелательности;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41.1.3. Эстетического воспитания: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стремление к самовыражению в разных видах художественной деятельности.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41.1.4. Физического воспитания, формирования культуры здоровья и эмоционального благополучия: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бережное отношение к физическому и психическому здоровью.</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41.1.5. Трудового воспитания: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41.1.6. Экологического воспитания: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бережное отношение к природе;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неприятие действий, приносящих ей вред.</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41.1.7. Ценности научного познания: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первоначальные представления о научной картине мира;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42. </w:t>
      </w:r>
      <w:proofErr w:type="spellStart"/>
      <w:r w:rsidRPr="00651DDB">
        <w:rPr>
          <w:rFonts w:ascii="Times New Roman" w:hAnsi="Times New Roman" w:cs="Times New Roman"/>
          <w:sz w:val="28"/>
          <w:szCs w:val="28"/>
        </w:rPr>
        <w:t>Метапредметные</w:t>
      </w:r>
      <w:proofErr w:type="spellEnd"/>
      <w:r w:rsidRPr="00651DDB">
        <w:rPr>
          <w:rFonts w:ascii="Times New Roman" w:hAnsi="Times New Roman" w:cs="Times New Roman"/>
          <w:sz w:val="28"/>
          <w:szCs w:val="28"/>
        </w:rPr>
        <w:t xml:space="preserve"> результаты освоения программы начального общего образования должны отражать: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42.1. Овладение универсальными учебными познавательными действиями: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базовые логические действия: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сравнивать объекты, устанавливать основания для сравнения, устанавливать аналогии;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объединять части объекта (объекты) по определенному признаку;</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базовые исследовательские действия: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работа с информацией: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выбирать источник получения информации;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самостоятельно создавать схемы, таблицы для представления информации.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42.2. Овладение универсальными учебными коммуникативными действиями: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общение: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признавать возможность существования разных точек зрения;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корректно и аргументированно высказывать свое мнение;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строить речевое высказывание в соответствии с поставленной задачей;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создавать устные и письменные тексты (описание, рассуждение, повествование);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готовить небольшие публичные выступления;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подбирать иллюстративный материал (рисунки, фото, плакаты) к тексту выступления;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совместная деятельность: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проявлять готовность руководить, выполнять поручения, подчиняться;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ответственно выполнять свою часть работы;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оценивать свой вклад в общий результат;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выполнять совместные проектные задания с опорой на предложенные образцы.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42.3. Овладение универсальными учебными регулятивными действиями: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самоорганизация: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планировать действия по решению учебной задачи для получения результата;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выстраивать последовательность выбранных действий;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самоконтроль: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устанавливать причины успеха/неудач учебной деятельности;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корректировать свои учебные действия для преодоления ошибок.</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43.1. Предметные результаты по предметной области "Русский язык и литературное чтение"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43.1.1. По учебному предмету "Русский язык":</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осознание правильной устной и письменной речи как показателя общей культуры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roofErr w:type="spellStart"/>
      <w:r w:rsidRPr="00651DDB">
        <w:rPr>
          <w:rFonts w:ascii="Times New Roman" w:hAnsi="Times New Roman" w:cs="Times New Roman"/>
          <w:sz w:val="28"/>
          <w:szCs w:val="28"/>
        </w:rPr>
        <w:t>аудирование</w:t>
      </w:r>
      <w:proofErr w:type="spellEnd"/>
      <w:r w:rsidRPr="00651DDB">
        <w:rPr>
          <w:rFonts w:ascii="Times New Roman" w:hAnsi="Times New Roman" w:cs="Times New Roman"/>
          <w:sz w:val="28"/>
          <w:szCs w:val="28"/>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5)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первоначальных научных представлений о системе русского языка: фонетике, графике, лексике, </w:t>
      </w:r>
      <w:proofErr w:type="spellStart"/>
      <w:r w:rsidRPr="00651DDB">
        <w:rPr>
          <w:rFonts w:ascii="Times New Roman" w:hAnsi="Times New Roman" w:cs="Times New Roman"/>
          <w:sz w:val="28"/>
          <w:szCs w:val="28"/>
        </w:rPr>
        <w:t>морфемике</w:t>
      </w:r>
      <w:proofErr w:type="spellEnd"/>
      <w:r w:rsidRPr="00651DDB">
        <w:rPr>
          <w:rFonts w:ascii="Times New Roman" w:hAnsi="Times New Roman" w:cs="Times New Roman"/>
          <w:sz w:val="28"/>
          <w:szCs w:val="28"/>
        </w:rPr>
        <w:t>, морфологии и синтаксисе; об основных единицах языка, их признаках и особенностях употребления в речи;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43.1.2. По учебному предмету "Литературное чтение":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1)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достижение необходимого для продолжения образования уровня общего речевого развития;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первоначальное представление о многообразии жанров художественных произведений и произведений устного народного творчества;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Предметные результаты по предметной области "Родной язык и литературное чтение на родном языке"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43.2.1. По учебному предмету "Родной язык и (или) государственный язык республики 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2)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w:t>
      </w:r>
      <w:bookmarkStart w:id="0" w:name="_GoBack"/>
      <w:bookmarkEnd w:id="0"/>
      <w:r w:rsidRPr="00651DDB">
        <w:rPr>
          <w:rFonts w:ascii="Times New Roman" w:hAnsi="Times New Roman" w:cs="Times New Roman"/>
          <w:sz w:val="28"/>
          <w:szCs w:val="28"/>
        </w:rPr>
        <w:t>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3)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и развитие всех видов речевой деятельности на изучаемом языке: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слушание (</w:t>
      </w:r>
      <w:proofErr w:type="spellStart"/>
      <w:r w:rsidRPr="00651DDB">
        <w:rPr>
          <w:rFonts w:ascii="Times New Roman" w:hAnsi="Times New Roman" w:cs="Times New Roman"/>
          <w:sz w:val="28"/>
          <w:szCs w:val="28"/>
        </w:rPr>
        <w:t>аудирование</w:t>
      </w:r>
      <w:proofErr w:type="spellEnd"/>
      <w:r w:rsidRPr="00651DDB">
        <w:rPr>
          <w:rFonts w:ascii="Times New Roman" w:hAnsi="Times New Roman" w:cs="Times New Roman"/>
          <w:sz w:val="28"/>
          <w:szCs w:val="28"/>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roofErr w:type="spellStart"/>
      <w:r w:rsidRPr="00651DDB">
        <w:rPr>
          <w:rFonts w:ascii="Times New Roman" w:hAnsi="Times New Roman" w:cs="Times New Roman"/>
          <w:sz w:val="28"/>
          <w:szCs w:val="28"/>
        </w:rPr>
        <w:t>аудирование</w:t>
      </w:r>
      <w:proofErr w:type="spellEnd"/>
      <w:r w:rsidRPr="00651DDB">
        <w:rPr>
          <w:rFonts w:ascii="Times New Roman" w:hAnsi="Times New Roman" w:cs="Times New Roman"/>
          <w:sz w:val="28"/>
          <w:szCs w:val="28"/>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43.2.2. По учебному предмету "Литературное чтение на родном языке":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воспринимать художественную литературу как особый вид искусства (искусство слова);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соотносить произведения словесного творчества с произведениями других видов искусств (живопись, музыка, фотография, кино);</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находить общее и особенное при сравнении художественных произведений народов Российской Федерации, народов мира;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освоение смыслового чтения, понимание смысла и значения элементарных понятий теории литературы: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различать жанры фольклорных произведений (малые фольклорные жанры, сказки, легенды, мифы);</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651DDB">
        <w:rPr>
          <w:rFonts w:ascii="Times New Roman" w:hAnsi="Times New Roman" w:cs="Times New Roman"/>
          <w:sz w:val="28"/>
          <w:szCs w:val="28"/>
        </w:rPr>
        <w:t>потешек</w:t>
      </w:r>
      <w:proofErr w:type="spellEnd"/>
      <w:r w:rsidRPr="00651DDB">
        <w:rPr>
          <w:rFonts w:ascii="Times New Roman" w:hAnsi="Times New Roman" w:cs="Times New Roman"/>
          <w:sz w:val="28"/>
          <w:szCs w:val="28"/>
        </w:rPr>
        <w:t>, сказок, загадок, колыбельных песен своего народа (других народов);</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сравнивать произведения фольклора в близкородственных языках (тема, главная мысль, герои);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сопоставлять названия произведения с его темой (о природе, истории, детях, о добре и зле);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различать жанры небольших художественных произведений детской литературы своего народа (других народов) - стихотворение, рассказ, басню;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отвечать на вопросы по содержанию текста;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находить в тексте изобразительные и выразительные средства родного языка (эпитеты, сравнения, олицетворения);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3) приобщение к восприятию и осмыслению информации, представленной в текстах,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читательского интереса и эстетического вкуса обучающихся: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определять цель чтения различных текстов (художественных, научно-популярных, справочных);</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удовлетворять читательский интерес, находить информацию, расширять кругозор;</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использовать разные виды чтения (ознакомительное, изучающее, выборочное, поисковое) для решения учебных и практических задач;</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ставить вопросы к тексту, составлять план для его пересказа, для написания изложений;</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читать произведения фольклора по ролям, участвовать в их драматизации;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участвовать в дискуссиях со сверстниками на литературные темы, приводить доказательства своей точки зрения;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выполнять творческие работы на фольклорном материале (продолжение сказки, сочинение загадки, пересказ с изменением действующего лица).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651DDB">
        <w:rPr>
          <w:rFonts w:ascii="Times New Roman" w:hAnsi="Times New Roman" w:cs="Times New Roman"/>
          <w:sz w:val="28"/>
          <w:szCs w:val="28"/>
        </w:rPr>
        <w:t>метапредметной</w:t>
      </w:r>
      <w:proofErr w:type="spellEnd"/>
      <w:r w:rsidRPr="00651DDB">
        <w:rPr>
          <w:rFonts w:ascii="Times New Roman" w:hAnsi="Times New Roman" w:cs="Times New Roman"/>
          <w:sz w:val="28"/>
          <w:szCs w:val="28"/>
        </w:rPr>
        <w:t xml:space="preserve"> (учебно-познавательной) и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roofErr w:type="spellStart"/>
      <w:r w:rsidRPr="00651DDB">
        <w:rPr>
          <w:rFonts w:ascii="Times New Roman" w:hAnsi="Times New Roman" w:cs="Times New Roman"/>
          <w:sz w:val="28"/>
          <w:szCs w:val="28"/>
        </w:rPr>
        <w:t>аудирование</w:t>
      </w:r>
      <w:proofErr w:type="spellEnd"/>
      <w:r w:rsidRPr="00651DDB">
        <w:rPr>
          <w:rFonts w:ascii="Times New Roman" w:hAnsi="Times New Roman" w:cs="Times New Roman"/>
          <w:sz w:val="28"/>
          <w:szCs w:val="28"/>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651DDB">
        <w:rPr>
          <w:rFonts w:ascii="Times New Roman" w:hAnsi="Times New Roman" w:cs="Times New Roman"/>
          <w:sz w:val="28"/>
          <w:szCs w:val="28"/>
        </w:rPr>
        <w:t>несплошные</w:t>
      </w:r>
      <w:proofErr w:type="spellEnd"/>
      <w:r w:rsidRPr="00651DDB">
        <w:rPr>
          <w:rFonts w:ascii="Times New Roman" w:hAnsi="Times New Roman" w:cs="Times New Roman"/>
          <w:sz w:val="28"/>
          <w:szCs w:val="28"/>
        </w:rPr>
        <w:t xml:space="preserve"> тексты (простые таблицы) и понимать представленную в них информацию;</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6) овладение компенсаторными умениями: использовать при чтении и </w:t>
      </w:r>
      <w:proofErr w:type="spellStart"/>
      <w:r w:rsidRPr="00651DDB">
        <w:rPr>
          <w:rFonts w:ascii="Times New Roman" w:hAnsi="Times New Roman" w:cs="Times New Roman"/>
          <w:sz w:val="28"/>
          <w:szCs w:val="28"/>
        </w:rPr>
        <w:t>аудировании</w:t>
      </w:r>
      <w:proofErr w:type="spellEnd"/>
      <w:r w:rsidRPr="00651DDB">
        <w:rPr>
          <w:rFonts w:ascii="Times New Roman" w:hAnsi="Times New Roman" w:cs="Times New Roman"/>
          <w:sz w:val="28"/>
          <w:szCs w:val="28"/>
        </w:rPr>
        <w:t xml:space="preserve"> языковую, в том числе контекстуальную догадку;</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овладение умениями описывать, сравнивать и группировать объекты и явления в рамках изучаемой тематики;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9) выполнение простых проектных работ, включая задания </w:t>
      </w:r>
      <w:proofErr w:type="spellStart"/>
      <w:r w:rsidRPr="00651DDB">
        <w:rPr>
          <w:rFonts w:ascii="Times New Roman" w:hAnsi="Times New Roman" w:cs="Times New Roman"/>
          <w:sz w:val="28"/>
          <w:szCs w:val="28"/>
        </w:rPr>
        <w:t>межпредметного</w:t>
      </w:r>
      <w:proofErr w:type="spellEnd"/>
      <w:r w:rsidRPr="00651DDB">
        <w:rPr>
          <w:rFonts w:ascii="Times New Roman" w:hAnsi="Times New Roman" w:cs="Times New Roman"/>
          <w:sz w:val="28"/>
          <w:szCs w:val="28"/>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приобретение опыта практической деятельности в повседневной жизни: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знакомить представителей других стран с культурой своего народа и участвовать в элементарном бытовом общении на иностранном языке.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43.4. Предметные результаты по учебному предмету "Математика" предметной области "Математика и информатика"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1)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системы знаний о числе как результате счета и измерения, о десятичном принципе записи чисел;</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2)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651DDB">
        <w:rPr>
          <w:rFonts w:ascii="Times New Roman" w:hAnsi="Times New Roman" w:cs="Times New Roman"/>
          <w:sz w:val="28"/>
          <w:szCs w:val="28"/>
        </w:rPr>
        <w:t>контрпример</w:t>
      </w:r>
      <w:proofErr w:type="spellEnd"/>
      <w:r w:rsidRPr="00651DDB">
        <w:rPr>
          <w:rFonts w:ascii="Times New Roman" w:hAnsi="Times New Roman" w:cs="Times New Roman"/>
          <w:sz w:val="28"/>
          <w:szCs w:val="28"/>
        </w:rPr>
        <w:t>, строить простейшие алгоритмы и использовать изученные алгоритмы (вычислений, измерений) в учебных ситуациях;</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651DDB">
        <w:rPr>
          <w:rFonts w:ascii="Times New Roman" w:hAnsi="Times New Roman" w:cs="Times New Roman"/>
          <w:sz w:val="28"/>
          <w:szCs w:val="28"/>
        </w:rPr>
        <w:t>двухшаговые</w:t>
      </w:r>
      <w:proofErr w:type="spellEnd"/>
      <w:r w:rsidRPr="00651DDB">
        <w:rPr>
          <w:rFonts w:ascii="Times New Roman" w:hAnsi="Times New Roman" w:cs="Times New Roman"/>
          <w:sz w:val="28"/>
          <w:szCs w:val="28"/>
        </w:rPr>
        <w:t>) с использованием связок "если ..., то ...", "и", "все", "некоторые";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1)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основ рационального поведения и обоснованного принятия решений;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понимание простейших причинно-следственных связей в окружающем мире (в том числе на материале о природе и культуре родного края);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умение решать в рамках изученного материала познавательные, в том числе практические задачи;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43.6.1. По учебному модулю "Основы православной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необходимости нравственного совершенствования, духовного развития, роли в этом личных усилий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осуществление обоснованного нравственного выбора с опорой на этические нормы православной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знание названий священных книг в православии, умение кратко описывать их содержание;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понимание ценности человеческой жизни, человеческого достоинства, честного труда людей на благо человека,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формирование умений объяснять значение слов "милосердие", "сострадание", "прощение", "дружелюбие";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13) открытость к сотрудничеству, готовность оказывать помощь; осуждение любых случаев унижения человеческого достоинства.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43.6.2. По учебному модулю "Основы иудейской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необходимости нравственного совершенствования, духовного развития, роли в этом личных усилий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осуществление обоснованного нравственного выбора с опорой на этические нормы иудейской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знание названий священных книг в иудаизме, умение кратко описывать их содержание;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формирование умений называть и составлять краткие описания особенностей иудейских культовых сооружений, религиозных служб, обрядов;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понимание ценности семьи, умение приводить примеры положительного влияния иудейской традиции на отношения в семье, воспитание детей;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понимание ценности человеческой жизни, человеческого достоинства, честного труда людей на благо человека,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формирование умений объяснять значение слов "милосердие", "сострадание", "прощение", "дружелюбие";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13) открытость к сотрудничеству, готовность оказывать помощь; осуждение любых случаев унижения человеческого достоинства.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43.6.3. По учебному модулю "Основы буддийской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необходимости нравственного самосовершенствования, духовного развития, роли в этом личных усилий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осуществление обоснованного нравственного выбора с опорой на этические нормы буддийской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знание названий священных книг в буддизме, умение кратко описывать их содержание;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формирование умений называть и составлять краткие описания особенностей буддийских культовых сооружений, религиозных служб, обрядов;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понимание ценности семьи, умение приводить примеры положительного влияния буддийской традиции на отношения в семье, воспитание детей;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понимание ценности человеческой жизни, человеческого достоинства, честного труда людей на благо человека,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формирование умений объяснять значение слов "милосердие", "сострадание", "прощение", "дружелюбие";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13) открытость к сотрудничеству, готовность оказывать помощь; осуждение любых случаев унижения человеческого достоинства.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43.6.4. По учебному модулю "Основы исламской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необходимости нравственного совершенствования, духовного развития, роли в этом личных усилий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осуществление обоснованного нравственного выбора с опорой на этические нормы исламской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знание названий священных книг в исламе, умение кратко описывать их содержание;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формирование умений называть и составлять краткие описания особенностей исламских культовых сооружений, религиозных служб, обрядов;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понимание ценности семьи, умение приводить примеры положительного влияния исламской традиции на отношения в семье, воспитание детей;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понимание ценности человеческой жизни, человеческого достоинства, честного труда людей на благо человека,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формирование умений объяснять значение слов "милосердие", "сострадание", "прощение", "дружелюбие";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13) открытость к сотрудничеству, готовность оказывать помощь; осуждение любых случаев унижения человеческого достоинства.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43.6.5. По учебному модулю "Основы религиозных культур народов России":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понимание необходимости нравственного совершенствования, духовного развития, роли в этом личных усилий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возможность осуществления обоснованного нравственного выбора с опорой на этические нормы религиозных культур народов России;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знание названий священных книг традиционных религий народов России, умение кратко описывать их содержание;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понимание ценности семьи, умение приводить примеры положительного влияния религиозных традиций на отношения в семье, воспитание детей;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понимание ценности человеческой жизни, человеческого достоинства, честного труда людей на благо человека,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формирование умений объяснять значение слов "милосердие", "сострадание", "прощение", "дружелюбие";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13) открытость к сотрудничеству, готовность оказывать помощь; осуждение любых случаев унижения человеческого достоинства.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43.6.6. По учебному модулю "Основы светской этики":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формирование умения строить суждения оценочного характера о роли личных усилий для нравственного развития человека;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формирование умения соотносить поведение и поступки человека с основными нормами российской светской (гражданской) этики;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формирование умения строить суждения оценочного характера о значении нравственности в жизни человека, коллектива, семьи,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8) понимание ценности человеческой жизни, человеческого достоинства, честного труда людей на благо человека, общества;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9) формирование умения объяснять значение слов "милосердие", "сострадание", "прощение", "дружелюбие";</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10) формирование умения приводить примеры проявлений любви к ближнему, милосердия и сострадания в истории России, современной жизни;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43.7. Предметные результаты по предметной области "Искусство"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43.7.1. По учебному предмету "Изобразительное искусство":</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умение характеризовать виды и жанры изобразительного искусства;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овладение умением рисовать с натуры, по памяти, по представлению;</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умение применять принципы перспективных и композиционных построений;</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умение характеризовать отличительные особенности художественных промыслов России;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умение использовать простейшие инструменты графических редакторов для обработки фотографических изображений и анимации.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43.7.2. По учебному предмету "Музыка":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1) знание основных жанров народной и профессиональной музыки;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умение исполнять свою партию в хоре с сопровождением и без сопровождения.</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43.8. Предметные результаты по учебному предмету "Технология" предметной области "Технология"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1)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общих представлений о мире профессий, значении труда в жизни человека и общества, многообразии предметов материальной культуры;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2)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первоначальных представлений о материалах и их свойствах, о конструировании, моделировании;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овладение технологическими приемами ручной обработки материалов;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5)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умения безопасного пользования необходимыми инструментами в предметно-преобразующей деятельности.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43.9. Предметные результаты по учебному предмету "Физическая культура" предметной области "Физическая культура" должны обеспечивать:</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 xml:space="preserve">1) </w:t>
      </w:r>
      <w:proofErr w:type="spellStart"/>
      <w:r w:rsidRPr="00651DDB">
        <w:rPr>
          <w:rFonts w:ascii="Times New Roman" w:hAnsi="Times New Roman" w:cs="Times New Roman"/>
          <w:sz w:val="28"/>
          <w:szCs w:val="28"/>
        </w:rPr>
        <w:t>сформированность</w:t>
      </w:r>
      <w:proofErr w:type="spellEnd"/>
      <w:r w:rsidRPr="00651DDB">
        <w:rPr>
          <w:rFonts w:ascii="Times New Roman" w:hAnsi="Times New Roman" w:cs="Times New Roman"/>
          <w:sz w:val="28"/>
          <w:szCs w:val="28"/>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3) умение взаимодействовать со сверстниками в игровых заданиях и игровой деятельности, соблюдая правила честной игры;</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4) овладение жизненно важными навыками плавания (при наличии в Организации материально-технической базы - бассейна) и гимнастики;</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5) умение вести наблюдение за своим физическим состоянием, величиной физических нагрузок, показателями основных физических качеств;</w:t>
      </w:r>
    </w:p>
    <w:p w:rsidR="00651DDB" w:rsidRPr="00651DDB" w:rsidRDefault="00651DDB" w:rsidP="00651DDB">
      <w:pPr>
        <w:rPr>
          <w:rFonts w:ascii="Times New Roman" w:hAnsi="Times New Roman" w:cs="Times New Roman"/>
          <w:sz w:val="28"/>
          <w:szCs w:val="28"/>
        </w:rPr>
      </w:pPr>
      <w:r w:rsidRPr="00651DDB">
        <w:rPr>
          <w:rFonts w:ascii="Times New Roman" w:hAnsi="Times New Roman" w:cs="Times New Roman"/>
          <w:sz w:val="28"/>
          <w:szCs w:val="28"/>
        </w:rPr>
        <w:t>6) умение применять правила безопасности при выполнении физических упражнений и различных форм двигательной активности.</w:t>
      </w: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651DDB" w:rsidRPr="00651DDB" w:rsidRDefault="00651DDB" w:rsidP="00651DDB">
      <w:pPr>
        <w:rPr>
          <w:rFonts w:ascii="Times New Roman" w:hAnsi="Times New Roman" w:cs="Times New Roman"/>
          <w:sz w:val="28"/>
          <w:szCs w:val="28"/>
        </w:rPr>
      </w:pPr>
    </w:p>
    <w:p w:rsidR="000F08F2" w:rsidRPr="00651DDB" w:rsidRDefault="000F08F2">
      <w:pPr>
        <w:rPr>
          <w:rFonts w:ascii="Times New Roman" w:hAnsi="Times New Roman" w:cs="Times New Roman"/>
          <w:sz w:val="28"/>
          <w:szCs w:val="28"/>
        </w:rPr>
      </w:pPr>
    </w:p>
    <w:sectPr w:rsidR="000F08F2" w:rsidRPr="00651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90"/>
    <w:rsid w:val="000F08F2"/>
    <w:rsid w:val="00651DDB"/>
    <w:rsid w:val="00F60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15605</Words>
  <Characters>88950</Characters>
  <Application>Microsoft Office Word</Application>
  <DocSecurity>0</DocSecurity>
  <Lines>741</Lines>
  <Paragraphs>208</Paragraphs>
  <ScaleCrop>false</ScaleCrop>
  <Company/>
  <LinksUpToDate>false</LinksUpToDate>
  <CharactersWithSpaces>104347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cp:revision>
  <dcterms:created xsi:type="dcterms:W3CDTF">2022-03-11T09:54:00Z</dcterms:created>
  <dcterms:modified xsi:type="dcterms:W3CDTF">2022-03-11T09:55:00Z</dcterms:modified>
</cp:coreProperties>
</file>