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E" w:rsidRPr="0051535F" w:rsidRDefault="00776ABE" w:rsidP="00776AB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EF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D6003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АЗОВАТЕЛЬНОЕ УЧРЕЖДЕНИЕ СРЕДНЯЯ </w:t>
      </w:r>
      <w:r w:rsidRPr="001D60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ОБЩЕОБРА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ЗОВАТЕЛЬНАЯ ШКОЛА №5 г.Пыть-Ях ХМАО- Югра</w:t>
      </w:r>
    </w:p>
    <w:p w:rsidR="006C3CEF" w:rsidRPr="001D6003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3CEF" w:rsidRPr="001D6003" w:rsidRDefault="006C3CEF" w:rsidP="006C3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>«Рассмотрено»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«Согласовано»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«Утверждаю»</w:t>
      </w:r>
    </w:p>
    <w:p w:rsidR="006C3CEF" w:rsidRPr="001D6003" w:rsidRDefault="006C3CEF" w:rsidP="006C3CEF">
      <w:pPr>
        <w:tabs>
          <w:tab w:val="left" w:pos="3435"/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Заседание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>МО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Зам. директора поУВР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 директора</w:t>
      </w:r>
    </w:p>
    <w:p w:rsidR="006C3CEF" w:rsidRPr="001D6003" w:rsidRDefault="006C3CEF" w:rsidP="006C3CEF">
      <w:pPr>
        <w:tabs>
          <w:tab w:val="left" w:pos="3435"/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>МО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__/.______________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МБОУ СОШ№</w:t>
      </w:r>
    </w:p>
    <w:p w:rsidR="006C3CEF" w:rsidRPr="001D6003" w:rsidRDefault="006C3CEF" w:rsidP="006C3CEF">
      <w:pPr>
        <w:tabs>
          <w:tab w:val="left" w:pos="3435"/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____/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Лан Н.Ф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>«___» 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______2023г.                     _____/ Хахулина Е.В./</w:t>
      </w:r>
    </w:p>
    <w:p w:rsidR="006C3CEF" w:rsidRPr="001D6003" w:rsidRDefault="006C3CEF" w:rsidP="006C3CEF">
      <w:pPr>
        <w:tabs>
          <w:tab w:val="left" w:pos="3435"/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 _____ от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36"/>
          <w:lang w:eastAsia="ar-SA"/>
        </w:rPr>
        <w:t>Приказ №__ «___» __2023</w:t>
      </w:r>
      <w:r w:rsidRPr="001D6003">
        <w:rPr>
          <w:rFonts w:ascii="Times New Roman" w:eastAsia="Times New Roman" w:hAnsi="Times New Roman"/>
          <w:sz w:val="24"/>
          <w:szCs w:val="36"/>
          <w:lang w:eastAsia="ar-SA"/>
        </w:rPr>
        <w:t>г.</w:t>
      </w:r>
    </w:p>
    <w:p w:rsidR="006C3CEF" w:rsidRPr="001D6003" w:rsidRDefault="006C3CEF" w:rsidP="006C3CEF">
      <w:pPr>
        <w:tabs>
          <w:tab w:val="left" w:pos="3435"/>
          <w:tab w:val="left" w:pos="699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«___»____________ 2023</w:t>
      </w:r>
      <w:r w:rsidRPr="001D6003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ar-SA"/>
        </w:rPr>
        <w:t>Рабочая программа</w:t>
      </w:r>
    </w:p>
    <w:p w:rsidR="006C3CEF" w:rsidRPr="001D6003" w:rsidRDefault="006C3CEF" w:rsidP="006C3CE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  <w:bookmarkStart w:id="0" w:name="_Toc27916772"/>
      <w:r>
        <w:rPr>
          <w:rFonts w:ascii="Times New Roman" w:eastAsia="Times New Roman" w:hAnsi="Times New Roman"/>
          <w:b/>
          <w:bCs/>
          <w:sz w:val="44"/>
          <w:szCs w:val="44"/>
          <w:lang w:eastAsia="ar-SA"/>
        </w:rPr>
        <w:t>внеурочной деятельности</w:t>
      </w:r>
      <w:bookmarkEnd w:id="0"/>
      <w:r w:rsidRPr="001D6003">
        <w:rPr>
          <w:rFonts w:ascii="Times New Roman" w:eastAsia="Times New Roman" w:hAnsi="Times New Roman"/>
          <w:b/>
          <w:bCs/>
          <w:sz w:val="44"/>
          <w:szCs w:val="44"/>
          <w:lang w:eastAsia="ar-SA"/>
        </w:rPr>
        <w:t xml:space="preserve"> </w:t>
      </w:r>
    </w:p>
    <w:p w:rsidR="006C3CEF" w:rsidRPr="001D6003" w:rsidRDefault="006C3CEF" w:rsidP="006C3CE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</w:p>
    <w:p w:rsidR="006C3CEF" w:rsidRPr="001D6003" w:rsidRDefault="006C3CEF" w:rsidP="006C3CEF">
      <w:pPr>
        <w:tabs>
          <w:tab w:val="center" w:pos="7263"/>
          <w:tab w:val="left" w:pos="9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72"/>
          <w:szCs w:val="72"/>
          <w:lang w:eastAsia="ar-SA"/>
        </w:rPr>
      </w:pPr>
      <w:bookmarkStart w:id="1" w:name="_Toc27916773"/>
      <w:r w:rsidRPr="001D6003">
        <w:rPr>
          <w:rFonts w:ascii="Times New Roman" w:eastAsia="Times New Roman" w:hAnsi="Times New Roman"/>
          <w:b/>
          <w:bCs/>
          <w:sz w:val="72"/>
          <w:szCs w:val="72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72"/>
          <w:szCs w:val="72"/>
          <w:lang w:eastAsia="ar-SA"/>
        </w:rPr>
        <w:t>Игровое ГТО</w:t>
      </w:r>
      <w:r w:rsidRPr="001D6003">
        <w:rPr>
          <w:rFonts w:ascii="Times New Roman" w:eastAsia="Times New Roman" w:hAnsi="Times New Roman"/>
          <w:b/>
          <w:bCs/>
          <w:sz w:val="72"/>
          <w:szCs w:val="72"/>
          <w:lang w:eastAsia="ar-SA"/>
        </w:rPr>
        <w:t>»</w:t>
      </w:r>
      <w:bookmarkEnd w:id="1"/>
    </w:p>
    <w:p w:rsidR="006C3CEF" w:rsidRPr="001D6003" w:rsidRDefault="006C3CEF" w:rsidP="006C3CEF">
      <w:pPr>
        <w:tabs>
          <w:tab w:val="center" w:pos="7263"/>
          <w:tab w:val="left" w:pos="9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bookmarkStart w:id="2" w:name="_Toc27916774"/>
      <w:r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7 классы</w:t>
      </w:r>
      <w:bookmarkEnd w:id="2"/>
    </w:p>
    <w:p w:rsidR="006C3CEF" w:rsidRPr="001D6003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</w:p>
    <w:p w:rsidR="006C3CEF" w:rsidRDefault="006C3CEF" w:rsidP="006C3CE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3CEF" w:rsidRDefault="006C3CEF" w:rsidP="006C3CE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_Toc27916775"/>
      <w:r>
        <w:rPr>
          <w:rFonts w:ascii="Times New Roman" w:eastAsia="Times New Roman" w:hAnsi="Times New Roman"/>
          <w:sz w:val="28"/>
          <w:szCs w:val="28"/>
          <w:lang w:eastAsia="ar-SA"/>
        </w:rPr>
        <w:t>Разработал:</w:t>
      </w:r>
      <w:r w:rsidRPr="001D60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End w:id="3"/>
      <w:r>
        <w:rPr>
          <w:rFonts w:ascii="Times New Roman" w:eastAsia="Times New Roman" w:hAnsi="Times New Roman"/>
          <w:sz w:val="28"/>
          <w:szCs w:val="28"/>
          <w:lang w:eastAsia="ar-SA"/>
        </w:rPr>
        <w:t>учитель физической культуры</w:t>
      </w:r>
    </w:p>
    <w:p w:rsidR="006C3CEF" w:rsidRPr="001D6003" w:rsidRDefault="006C3CEF" w:rsidP="006C3CEF">
      <w:pPr>
        <w:suppressAutoHyphens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Голубь Дмитрий Леонидович</w:t>
      </w: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C3CEF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3CEF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3CEF" w:rsidRPr="001D6003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г.Пыть-Ях</w:t>
      </w:r>
    </w:p>
    <w:p w:rsidR="006C3CEF" w:rsidRPr="00E67A15" w:rsidRDefault="006C3CEF" w:rsidP="006C3C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2023</w:t>
      </w:r>
      <w:r w:rsidRPr="001D600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E61CE9" w:rsidRPr="0051535F" w:rsidRDefault="007D1218" w:rsidP="005153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oundrect id="AutoShape 8" o:spid="_x0000_s1026" style="position:absolute;margin-left:422.85pt;margin-top:10.5pt;width:1in;height:1in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" stroked="f" strokecolor="white [3212]"/>
        </w:pict>
      </w:r>
    </w:p>
    <w:p w:rsidR="00E61CE9" w:rsidRDefault="00E61CE9" w:rsidP="009F023A">
      <w:pPr>
        <w:widowControl w:val="0"/>
        <w:shd w:val="clear" w:color="auto" w:fill="FFFFFF" w:themeFill="background1"/>
        <w:tabs>
          <w:tab w:val="left" w:pos="40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0C3" w:rsidRPr="00AE341D" w:rsidRDefault="008F50C3" w:rsidP="0051535F">
      <w:pPr>
        <w:pStyle w:val="a3"/>
        <w:spacing w:line="360" w:lineRule="auto"/>
        <w:jc w:val="center"/>
        <w:rPr>
          <w:sz w:val="28"/>
          <w:szCs w:val="28"/>
        </w:rPr>
      </w:pPr>
      <w:r w:rsidRPr="00F31459">
        <w:rPr>
          <w:b/>
          <w:bCs/>
          <w:sz w:val="28"/>
          <w:szCs w:val="28"/>
        </w:rPr>
        <w:t>ПОЯСНИТЕЛЬНАЯ ЗАПИСКА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В  Федеральном законе  «О физической культуре и спорте» от 4 декабря 2007 г. № 329–Ф3 отмечено 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 w:rsidRPr="00F31459">
        <w:rPr>
          <w:rFonts w:ascii="Times New Roman" w:hAnsi="Times New Roman" w:cs="Times New Roman"/>
          <w:bCs/>
          <w:sz w:val="28"/>
          <w:szCs w:val="28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 w:rsidRPr="00F31459">
        <w:rPr>
          <w:rFonts w:ascii="Times New Roman" w:hAnsi="Times New Roman" w:cs="Times New Roman"/>
          <w:sz w:val="28"/>
          <w:szCs w:val="28"/>
        </w:rPr>
        <w:t xml:space="preserve">а также дополнительных (факультативных) занятий физическими упражнениями и спортом в пределах дополнительных образовательных программ. </w:t>
      </w:r>
      <w:r w:rsidRPr="00F31459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24 марта 2014 года президент РФ Владимир Владимирович Путин подписал Указ «О всероссийском физкультурно-спортивном комплексе «Готов к труду и обороне» (ГТО).</w:t>
      </w:r>
    </w:p>
    <w:p w:rsidR="008F50C3" w:rsidRPr="00E61CE9" w:rsidRDefault="002F1EE6" w:rsidP="00E61CE9">
      <w:pPr>
        <w:spacing w:after="225"/>
        <w:ind w:left="567" w:firstLine="426"/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</w:pPr>
      <w:r w:rsidRPr="00F31459">
        <w:rPr>
          <w:rFonts w:ascii="Times New Roman" w:hAnsi="Times New Roman" w:cs="Times New Roman"/>
          <w:sz w:val="28"/>
          <w:szCs w:val="28"/>
        </w:rPr>
        <w:t>Данная программа разработана  в соответствии с</w:t>
      </w:r>
      <w:r w:rsidR="006C3CEF">
        <w:rPr>
          <w:rFonts w:ascii="Times New Roman" w:hAnsi="Times New Roman" w:cs="Times New Roman"/>
          <w:sz w:val="28"/>
          <w:szCs w:val="28"/>
        </w:rPr>
        <w:t xml:space="preserve"> </w:t>
      </w:r>
      <w:r w:rsidRPr="00F3145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</w:t>
      </w:r>
      <w:r w:rsidR="001805CD">
        <w:rPr>
          <w:rFonts w:ascii="Times New Roman" w:hAnsi="Times New Roman" w:cs="Times New Roman"/>
          <w:sz w:val="28"/>
          <w:szCs w:val="28"/>
        </w:rPr>
        <w:t xml:space="preserve"> </w:t>
      </w:r>
      <w:r w:rsidRPr="00F31459">
        <w:rPr>
          <w:rFonts w:ascii="Times New Roman" w:hAnsi="Times New Roman" w:cs="Times New Roman"/>
          <w:sz w:val="28"/>
          <w:szCs w:val="28"/>
        </w:rPr>
        <w:t>на основе программы «Внеурочная деятельность Подг</w:t>
      </w:r>
      <w:r w:rsidR="00AE341D">
        <w:rPr>
          <w:rFonts w:ascii="Times New Roman" w:hAnsi="Times New Roman" w:cs="Times New Roman"/>
          <w:sz w:val="28"/>
          <w:szCs w:val="28"/>
        </w:rPr>
        <w:t>отовка к сдаче комплекса ГТО»,  а</w:t>
      </w:r>
      <w:r w:rsidRPr="00F31459">
        <w:rPr>
          <w:rFonts w:ascii="Times New Roman" w:hAnsi="Times New Roman" w:cs="Times New Roman"/>
          <w:sz w:val="28"/>
          <w:szCs w:val="28"/>
        </w:rPr>
        <w:t xml:space="preserve">вторы: В.С Кузнецов; Г.А Колодницкий и Положением </w:t>
      </w:r>
      <w:r w:rsidR="008F50C3" w:rsidRPr="00F31459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 xml:space="preserve">«О всероссийском физкультурно-спортивном комплексе </w:t>
      </w:r>
      <w:r w:rsidRPr="00F31459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«Готов к труду и обороне» (ГТО).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F314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</w:pPr>
      <w:r w:rsidRPr="00F31459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F31459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готовности обучающихся к саморазвитию индивидуальных свойств личности, которые приобретаются в процессе </w:t>
      </w:r>
      <w:r w:rsidRPr="00F3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сдаче нормативов </w:t>
      </w:r>
      <w:r w:rsidRPr="00F31459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  <w:r w:rsidRPr="00F31459">
        <w:rPr>
          <w:rFonts w:ascii="Times New Roman" w:hAnsi="Times New Roman" w:cs="Times New Roman"/>
          <w:sz w:val="28"/>
          <w:szCs w:val="28"/>
          <w:lang w:eastAsia="ru-RU"/>
        </w:rPr>
        <w:t>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 результаты</w:t>
      </w:r>
      <w:r w:rsidRPr="00F31459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умении самостоятельно определять цели и задачи своего обучения и подготовки к сдаче нормативов, 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 </w:t>
      </w:r>
    </w:p>
    <w:p w:rsidR="008F50C3" w:rsidRPr="00F31459" w:rsidRDefault="008F50C3" w:rsidP="00446776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459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результаты</w:t>
      </w:r>
      <w:r w:rsidRPr="00F31459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понимании роли и значения физической культуры в формировании личностных качеств, в активном включении в здоровый образ жизни, в приобретении опыта организации </w:t>
      </w:r>
      <w:r w:rsidRPr="00F314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самостоятельных систематических занятий физической культурой, форм активного отдыха и досуга.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>Образовательный процесс по  физической культуре направлен на решение следующих задач: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*обучение основам базовых видов двигательных действий;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*дальнейшее развитие координационных и кондиционных способностей;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*выработку представлений о физической культуре личности и приёмах самоконтроля;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*воспитание привычки к самостоятельным занятиям физическими упражнениями, избранными видами спорта в свободное время;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*выработку организаторских навыков проведения занятий в качестве командира отделения, капитана команды, судьи;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*формирование адекватной оценки собственных физических возможностей;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*воспитание инициативности, самостоятельности, взаимопомощи, дисциплинированности, чувства ответственности;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>*содействие развитию психических процессов и обучение основам психической</w:t>
      </w:r>
      <w:r w:rsidR="001805CD">
        <w:rPr>
          <w:rFonts w:ascii="Times New Roman" w:hAnsi="Times New Roman" w:cs="Times New Roman"/>
          <w:sz w:val="28"/>
          <w:szCs w:val="28"/>
        </w:rPr>
        <w:t xml:space="preserve"> </w:t>
      </w:r>
      <w:r w:rsidRPr="00F31459">
        <w:rPr>
          <w:rFonts w:ascii="Times New Roman" w:hAnsi="Times New Roman" w:cs="Times New Roman"/>
          <w:sz w:val="28"/>
          <w:szCs w:val="28"/>
        </w:rPr>
        <w:t xml:space="preserve">саморегуляции.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Принимая главную цель развития отечественной системы школьного образования и необходимость решения вышеназванных задач образования учащихся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i/>
          <w:sz w:val="28"/>
          <w:szCs w:val="28"/>
        </w:rPr>
        <w:t>Принцип демократизации</w:t>
      </w:r>
      <w:r w:rsidRPr="00F31459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выражается в обеспечении всем и каждому ученику одинакового доступа к основам </w:t>
      </w:r>
      <w:r w:rsidRPr="00F3145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культуры, максимальном 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F31459">
        <w:rPr>
          <w:rFonts w:ascii="Times New Roman" w:hAnsi="Times New Roman" w:cs="Times New Roman"/>
          <w:sz w:val="28"/>
          <w:szCs w:val="28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i/>
          <w:sz w:val="28"/>
          <w:szCs w:val="28"/>
        </w:rPr>
        <w:t>Деятельный подход</w:t>
      </w:r>
      <w:r w:rsidRPr="00F31459">
        <w:rPr>
          <w:rFonts w:ascii="Times New Roman" w:hAnsi="Times New Roman" w:cs="Times New Roman"/>
          <w:sz w:val="28"/>
          <w:szCs w:val="28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</w:p>
    <w:p w:rsidR="008F50C3" w:rsidRPr="00F31459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i/>
          <w:sz w:val="28"/>
          <w:szCs w:val="28"/>
        </w:rPr>
        <w:t>Интенсификация и оптимизация</w:t>
      </w:r>
      <w:r w:rsidRPr="00F31459">
        <w:rPr>
          <w:rFonts w:ascii="Times New Roman" w:hAnsi="Times New Roman" w:cs="Times New Roman"/>
          <w:sz w:val="28"/>
          <w:szCs w:val="28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обучения; в развитии навыков учебного труда; широком использовании компьютеров и других новых технических средств. </w:t>
      </w:r>
    </w:p>
    <w:p w:rsidR="008F50C3" w:rsidRDefault="008F50C3" w:rsidP="00446776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459">
        <w:rPr>
          <w:rFonts w:ascii="Times New Roman" w:hAnsi="Times New Roman" w:cs="Times New Roman"/>
          <w:sz w:val="28"/>
          <w:szCs w:val="28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предметов. </w:t>
      </w:r>
    </w:p>
    <w:p w:rsidR="00F31459" w:rsidRDefault="00446776" w:rsidP="00145746">
      <w:pPr>
        <w:pStyle w:val="a3"/>
        <w:spacing w:before="168" w:beforeAutospacing="0" w:after="168" w:line="330" w:lineRule="atLeast"/>
        <w:ind w:firstLine="750"/>
        <w:jc w:val="both"/>
        <w:rPr>
          <w:sz w:val="28"/>
          <w:szCs w:val="28"/>
        </w:rPr>
      </w:pPr>
      <w:r w:rsidRPr="003D3DDB">
        <w:rPr>
          <w:color w:val="000000"/>
          <w:sz w:val="28"/>
          <w:szCs w:val="28"/>
        </w:rPr>
        <w:t xml:space="preserve">В основе «игровой рационализации» ГТО – игровой метод, как наиболее привлекательный и естественный для детей и подростков,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социализацию. Это соответствует требованиям федеральных государственных образовательных стандартов, в которых личностные результаты образования, обучения и воспитания ставятся на первое место, </w:t>
      </w:r>
    </w:p>
    <w:p w:rsidR="00F2385E" w:rsidRDefault="00523E3E" w:rsidP="00F2385E">
      <w:pPr>
        <w:pStyle w:val="a3"/>
        <w:jc w:val="center"/>
        <w:rPr>
          <w:b/>
          <w:sz w:val="28"/>
          <w:szCs w:val="28"/>
        </w:rPr>
      </w:pPr>
      <w:r>
        <w:tab/>
      </w:r>
      <w:r w:rsidR="00F2385E">
        <w:rPr>
          <w:b/>
          <w:sz w:val="28"/>
          <w:szCs w:val="28"/>
          <w:u w:val="single"/>
        </w:rPr>
        <w:t>Направления внеурочной деятельности</w:t>
      </w:r>
    </w:p>
    <w:tbl>
      <w:tblPr>
        <w:tblW w:w="10950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3116"/>
        <w:gridCol w:w="3400"/>
        <w:gridCol w:w="2875"/>
      </w:tblGrid>
      <w:tr w:rsidR="00F2385E" w:rsidTr="00F2385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b/>
                <w:bCs/>
                <w:i/>
                <w:iCs/>
              </w:rPr>
              <w:t>Направление внеурочной деятельнос</w:t>
            </w:r>
            <w:r>
              <w:rPr>
                <w:b/>
                <w:bCs/>
                <w:i/>
                <w:iCs/>
              </w:rPr>
              <w:lastRenderedPageBreak/>
              <w:t>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Цель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b/>
                <w:bCs/>
                <w:i/>
                <w:iCs/>
              </w:rPr>
              <w:t>Задачи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b/>
                <w:bCs/>
                <w:i/>
                <w:iCs/>
              </w:rPr>
              <w:t>Формы внеурочной деятельности</w:t>
            </w:r>
          </w:p>
        </w:tc>
      </w:tr>
      <w:tr w:rsidR="00F2385E" w:rsidTr="00F2385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i/>
                <w:iCs/>
              </w:rPr>
              <w:lastRenderedPageBreak/>
              <w:t>Спортивно-оздоровительное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Мотивация обучающихся на ведение здорового образа жизни, а также формирование потребности сохранения как физического, так и психического здоровья.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Формировать представления об основных «законах» здоровья;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Подвести обучающихся к пониманию особенностей своего организма и его возможностей;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Формировать умения следить за своим физическим здоровьем;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Обучение осознанному выбору модели поведения, позволяющей сохранять и укреплять здоровье;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Обучение элементарным навыкам эмоциональной разгрузки;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Воспитание потребности в физических упражнениях;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Нравственно-половое воспитание, расширение объёма знаний по основам здорового образа жизни;</w:t>
            </w:r>
          </w:p>
          <w:p w:rsidR="00F2385E" w:rsidRDefault="00F2385E" w:rsidP="00F2385E">
            <w:pPr>
              <w:pStyle w:val="a3"/>
              <w:numPr>
                <w:ilvl w:val="0"/>
                <w:numId w:val="25"/>
              </w:numPr>
              <w:spacing w:after="100" w:afterAutospacing="1"/>
              <w:jc w:val="center"/>
            </w:pPr>
            <w:r>
              <w:t>Расширение кругозора школьников в области физической культуры и спорта.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Весёлые старты, ГТО, День здоровье, спортивная викторина, турслёты, поход, экскурсия на спортивные объекты, классный час, кружки, секции спортивные, спортивный лагерь.</w:t>
            </w:r>
          </w:p>
        </w:tc>
      </w:tr>
      <w:tr w:rsidR="00F2385E" w:rsidTr="00F2385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i/>
                <w:iCs/>
              </w:rPr>
              <w:t>Социальное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Формирование коммуникативного поведения обучающихся в повседневной жизни.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>Умение устанавливать взаимосвязь общественного уклада и собственной жизни;</w:t>
            </w:r>
          </w:p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>Развитие опыта взаимодействия с людьми, осмыслять чужой опыт и делиться своим, применять формы выражения чувств в соответствии в ситуации контакта;</w:t>
            </w:r>
          </w:p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 xml:space="preserve">Дать обучающимся знания об искусстве человеческих </w:t>
            </w:r>
            <w:r>
              <w:lastRenderedPageBreak/>
              <w:t>взаимоотношений;</w:t>
            </w:r>
          </w:p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>Учить детей самостоятельно ориентироваться в разнообразии жизненных ситуаций, правильно проявлять свои чувства и эмоции, адекватно реагировать на слова и поступках окружающих;</w:t>
            </w:r>
          </w:p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>Корректировать у детей нежелательные черты характера и нарушение формы поведения;</w:t>
            </w:r>
          </w:p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>Воспитывать сочувствие, желание оказывать поддержку, принимать помощь других;</w:t>
            </w:r>
          </w:p>
          <w:p w:rsidR="00F2385E" w:rsidRDefault="00F2385E" w:rsidP="00F2385E">
            <w:pPr>
              <w:pStyle w:val="a3"/>
              <w:numPr>
                <w:ilvl w:val="0"/>
                <w:numId w:val="26"/>
              </w:numPr>
              <w:spacing w:after="100" w:afterAutospacing="1"/>
              <w:jc w:val="center"/>
            </w:pPr>
            <w:r>
              <w:t>Познакомить с опасностями, угрожающими человеку в современной повседневной жизни, в опасных и чрезвычайных ситуациях.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lastRenderedPageBreak/>
              <w:t>Субботник, поход к ветеранам, классный час, социальный опрос, выезд в приют животных, социальная акция, ярмарки, сбор средств в Дом ребёнка, социальные проекты, игры на социализацию, социальные конкурсы.</w:t>
            </w:r>
          </w:p>
        </w:tc>
      </w:tr>
      <w:tr w:rsidR="00F2385E" w:rsidTr="00F2385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i/>
                <w:iCs/>
              </w:rPr>
              <w:lastRenderedPageBreak/>
              <w:t>Духовно-нравственное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Формирование у школьников ориентаций на общечеловеческие нравственные и эстетические ценности.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 w:rsidP="00F2385E">
            <w:pPr>
              <w:pStyle w:val="a3"/>
              <w:numPr>
                <w:ilvl w:val="0"/>
                <w:numId w:val="27"/>
              </w:numPr>
              <w:spacing w:after="100" w:afterAutospacing="1"/>
              <w:jc w:val="center"/>
            </w:pPr>
            <w:r>
              <w:t>Развитие личности, обладающей качествами воспитанного человека – добротой, честностью, бережливостью, аккуратностью, трудолюбием, ответственностью;</w:t>
            </w:r>
          </w:p>
          <w:p w:rsidR="00F2385E" w:rsidRDefault="00F2385E" w:rsidP="00F2385E">
            <w:pPr>
              <w:pStyle w:val="a3"/>
              <w:numPr>
                <w:ilvl w:val="0"/>
                <w:numId w:val="27"/>
              </w:numPr>
              <w:spacing w:after="100" w:afterAutospacing="1"/>
              <w:jc w:val="center"/>
            </w:pPr>
            <w:r>
              <w:t>Формирование знаний о нормах и правилах отношений со сверстниками, родными и близкими, окружающими людьми;</w:t>
            </w:r>
          </w:p>
          <w:p w:rsidR="00F2385E" w:rsidRDefault="00F2385E" w:rsidP="00F2385E">
            <w:pPr>
              <w:pStyle w:val="a3"/>
              <w:numPr>
                <w:ilvl w:val="0"/>
                <w:numId w:val="27"/>
              </w:numPr>
              <w:spacing w:after="100" w:afterAutospacing="1"/>
              <w:jc w:val="center"/>
            </w:pPr>
            <w:r>
              <w:t>Воспитание уважения к людям;</w:t>
            </w:r>
          </w:p>
          <w:p w:rsidR="00F2385E" w:rsidRDefault="00F2385E" w:rsidP="00F2385E">
            <w:pPr>
              <w:pStyle w:val="a3"/>
              <w:numPr>
                <w:ilvl w:val="0"/>
                <w:numId w:val="27"/>
              </w:numPr>
              <w:spacing w:after="100" w:afterAutospacing="1"/>
              <w:jc w:val="center"/>
            </w:pPr>
            <w:r>
              <w:t>Усвоение норм и правил поведения в школе, на улице, в общественных местах;</w:t>
            </w:r>
          </w:p>
          <w:p w:rsidR="00F2385E" w:rsidRDefault="00F2385E" w:rsidP="00F2385E">
            <w:pPr>
              <w:pStyle w:val="a3"/>
              <w:numPr>
                <w:ilvl w:val="0"/>
                <w:numId w:val="27"/>
              </w:numPr>
              <w:spacing w:after="100" w:afterAutospacing="1"/>
              <w:jc w:val="center"/>
            </w:pPr>
            <w:r>
              <w:lastRenderedPageBreak/>
              <w:t>Учить приёмам и правилам ведения дискуссии, аргументировано высказывать своё мнение и внимательно слушать мнение собеседника;</w:t>
            </w:r>
          </w:p>
          <w:p w:rsidR="00F2385E" w:rsidRDefault="00F2385E" w:rsidP="00F2385E">
            <w:pPr>
              <w:pStyle w:val="a3"/>
              <w:numPr>
                <w:ilvl w:val="0"/>
                <w:numId w:val="27"/>
              </w:numPr>
              <w:spacing w:after="100" w:afterAutospacing="1"/>
              <w:jc w:val="center"/>
            </w:pPr>
            <w:r>
              <w:t>Раскрывать сущность нравственных поступков, поведения и отношений между людьми разного возраста на основе взаимопомощи и поддержки.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lastRenderedPageBreak/>
              <w:t>Классный час, «линейка», возложение цветов у памятников, «Бессмертный полк», поход в музей.</w:t>
            </w:r>
          </w:p>
        </w:tc>
      </w:tr>
      <w:tr w:rsidR="00F2385E" w:rsidTr="00F2385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i/>
                <w:iCs/>
              </w:rPr>
              <w:lastRenderedPageBreak/>
              <w:t>Общекультурное 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Формирование ценностного отношения к прекрасному, представлений об эстетических идеалах и ценностях.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Коррекция всех компонентов психофизического, интеллектуального, личностного развития обучающихся с учётом их возрастных и индивидуальных особенностей;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Развитие активности, самостоятельности и независимости в повседневной жизни;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Развитие возможных избирательных способностей и интересов ребёнка в разных видах деятельности;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Формирование основ нравственного самосознания личности, умения правильно оценивать окружающих и самих себя;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 xml:space="preserve">Формирование положительного отношения к базовым </w:t>
            </w:r>
            <w:r>
              <w:lastRenderedPageBreak/>
              <w:t>общественным ценностям;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Развитие навыков осуществления сотрудничества с педагогами, сверстниками, родителями в решении общих задач;</w:t>
            </w:r>
          </w:p>
          <w:p w:rsidR="00F2385E" w:rsidRDefault="00F2385E" w:rsidP="00F2385E">
            <w:pPr>
              <w:pStyle w:val="a3"/>
              <w:numPr>
                <w:ilvl w:val="0"/>
                <w:numId w:val="28"/>
              </w:numPr>
              <w:spacing w:after="100" w:afterAutospacing="1"/>
              <w:jc w:val="center"/>
            </w:pPr>
            <w:r>
              <w:t>Развитие доброжелательности и эмоциональной отзывчивости, понимания других людей и сопереживания им.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lastRenderedPageBreak/>
              <w:t>Поход в театр/кино, выставки, осенний бал, новогодние ёлки, конкурс чтецов, классный час.</w:t>
            </w:r>
          </w:p>
        </w:tc>
      </w:tr>
      <w:tr w:rsidR="00F2385E" w:rsidTr="00F2385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385E" w:rsidRDefault="00F2385E">
            <w:pPr>
              <w:pStyle w:val="a3"/>
            </w:pPr>
            <w:r>
              <w:rPr>
                <w:i/>
                <w:iCs/>
              </w:rPr>
              <w:lastRenderedPageBreak/>
              <w:t>Общеинтеллектуальное</w:t>
            </w:r>
          </w:p>
          <w:p w:rsidR="00F2385E" w:rsidRDefault="00F2385E">
            <w:pPr>
              <w:pStyle w:val="a3"/>
            </w:pPr>
            <w:r>
              <w:rPr>
                <w:i/>
                <w:iCs/>
              </w:rPr>
              <w:t>направление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Формирование у обучающихся опыта продуктивной исследовательской деятельности и позитивного отношения к знанию как общественной и личностной ценности.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 w:rsidP="00F2385E">
            <w:pPr>
              <w:pStyle w:val="a3"/>
              <w:numPr>
                <w:ilvl w:val="0"/>
                <w:numId w:val="29"/>
              </w:numPr>
              <w:spacing w:after="100" w:afterAutospacing="1"/>
              <w:jc w:val="center"/>
            </w:pPr>
            <w:r>
              <w:t>Воспитание коммуникативной культуры обучающихся;</w:t>
            </w:r>
          </w:p>
          <w:p w:rsidR="00F2385E" w:rsidRDefault="00F2385E" w:rsidP="00F2385E">
            <w:pPr>
              <w:pStyle w:val="a3"/>
              <w:numPr>
                <w:ilvl w:val="0"/>
                <w:numId w:val="29"/>
              </w:numPr>
              <w:spacing w:after="100" w:afterAutospacing="1"/>
              <w:jc w:val="center"/>
            </w:pPr>
            <w:r>
              <w:t>Выявление и поддержка одарённых обучающихся;</w:t>
            </w:r>
          </w:p>
          <w:p w:rsidR="00F2385E" w:rsidRDefault="00F2385E" w:rsidP="00F2385E">
            <w:pPr>
              <w:pStyle w:val="a3"/>
              <w:numPr>
                <w:ilvl w:val="0"/>
                <w:numId w:val="29"/>
              </w:numPr>
              <w:spacing w:after="100" w:afterAutospacing="1"/>
              <w:jc w:val="center"/>
            </w:pPr>
            <w:r>
              <w:t>Развитие любознательности, инициативности, трудолюбия, воли, настойчивости, самостоятельности в приобретении знаний;</w:t>
            </w:r>
          </w:p>
          <w:p w:rsidR="00F2385E" w:rsidRDefault="00F2385E" w:rsidP="00F2385E">
            <w:pPr>
              <w:pStyle w:val="a3"/>
              <w:numPr>
                <w:ilvl w:val="0"/>
                <w:numId w:val="29"/>
              </w:numPr>
              <w:spacing w:after="100" w:afterAutospacing="1"/>
              <w:jc w:val="center"/>
            </w:pPr>
            <w:r>
              <w:t>Развитие индивидуальных способностей школьников;</w:t>
            </w:r>
          </w:p>
          <w:p w:rsidR="00F2385E" w:rsidRDefault="00F2385E" w:rsidP="00F2385E">
            <w:pPr>
              <w:pStyle w:val="a3"/>
              <w:numPr>
                <w:ilvl w:val="0"/>
                <w:numId w:val="29"/>
              </w:numPr>
              <w:spacing w:after="100" w:afterAutospacing="1"/>
              <w:jc w:val="center"/>
            </w:pPr>
            <w:r>
              <w:t>Создание условий для развития у детей познавательных интересов, формирование стремления ребёнка к размышлению и поиску;</w:t>
            </w:r>
          </w:p>
          <w:p w:rsidR="00F2385E" w:rsidRDefault="00F2385E" w:rsidP="00F2385E">
            <w:pPr>
              <w:pStyle w:val="a3"/>
              <w:numPr>
                <w:ilvl w:val="0"/>
                <w:numId w:val="29"/>
              </w:numPr>
              <w:spacing w:after="100" w:afterAutospacing="1"/>
              <w:jc w:val="center"/>
            </w:pPr>
            <w:r>
              <w:t>Обучение приёмам поисковой и творческой деятельности.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85E" w:rsidRDefault="00F2385E">
            <w:pPr>
              <w:pStyle w:val="a3"/>
              <w:jc w:val="center"/>
            </w:pPr>
            <w:r>
              <w:t>Библиотечный урок, олимпиады, предметные недели, конкурсы «Что? Где? Когда?» и «Поле чудес», классный час.</w:t>
            </w:r>
          </w:p>
        </w:tc>
      </w:tr>
    </w:tbl>
    <w:p w:rsidR="00F31459" w:rsidRPr="00857337" w:rsidRDefault="00F31459" w:rsidP="00523E3E">
      <w:pPr>
        <w:tabs>
          <w:tab w:val="left" w:pos="3710"/>
        </w:tabs>
        <w:rPr>
          <w:rFonts w:ascii="Times New Roman" w:hAnsi="Times New Roman" w:cs="Times New Roman"/>
          <w:sz w:val="24"/>
          <w:szCs w:val="24"/>
        </w:rPr>
      </w:pPr>
    </w:p>
    <w:p w:rsidR="006C3CEF" w:rsidRDefault="006C3CEF" w:rsidP="00084EC7">
      <w:pPr>
        <w:rPr>
          <w:rFonts w:ascii="Times New Roman" w:hAnsi="Times New Roman" w:cs="Times New Roman"/>
          <w:b/>
          <w:sz w:val="24"/>
          <w:szCs w:val="24"/>
        </w:rPr>
      </w:pPr>
    </w:p>
    <w:p w:rsidR="006C3CEF" w:rsidRDefault="006C3CEF" w:rsidP="00084EC7">
      <w:pPr>
        <w:rPr>
          <w:rFonts w:ascii="Times New Roman" w:hAnsi="Times New Roman" w:cs="Times New Roman"/>
          <w:b/>
          <w:sz w:val="24"/>
          <w:szCs w:val="24"/>
        </w:rPr>
      </w:pPr>
    </w:p>
    <w:p w:rsidR="00F2385E" w:rsidRDefault="00F2385E" w:rsidP="00084EC7">
      <w:pPr>
        <w:rPr>
          <w:rFonts w:ascii="Times New Roman" w:hAnsi="Times New Roman" w:cs="Times New Roman"/>
          <w:b/>
          <w:sz w:val="24"/>
          <w:szCs w:val="24"/>
        </w:rPr>
      </w:pPr>
    </w:p>
    <w:p w:rsidR="00A16794" w:rsidRPr="00E61CE9" w:rsidRDefault="008F50C3" w:rsidP="00084EC7">
      <w:pPr>
        <w:rPr>
          <w:rFonts w:ascii="Times New Roman" w:hAnsi="Times New Roman" w:cs="Times New Roman"/>
          <w:b/>
          <w:sz w:val="24"/>
          <w:szCs w:val="24"/>
        </w:rPr>
      </w:pPr>
      <w:r w:rsidRPr="00857337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ТЕМАТИЧЕСКИЙ ПЛАН</w:t>
      </w:r>
    </w:p>
    <w:tbl>
      <w:tblPr>
        <w:tblW w:w="10038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267"/>
        <w:gridCol w:w="637"/>
        <w:gridCol w:w="942"/>
        <w:gridCol w:w="1176"/>
        <w:gridCol w:w="3480"/>
      </w:tblGrid>
      <w:tr w:rsidR="00084EC7" w:rsidRPr="00857337" w:rsidTr="002201F8">
        <w:trPr>
          <w:cantSplit/>
          <w:trHeight w:val="196"/>
        </w:trPr>
        <w:tc>
          <w:tcPr>
            <w:tcW w:w="536" w:type="dxa"/>
            <w:vMerge w:val="restart"/>
          </w:tcPr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vMerge w:val="restart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</w:t>
            </w:r>
          </w:p>
          <w:p w:rsidR="00084EC7" w:rsidRPr="00857337" w:rsidRDefault="00084EC7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блоков, тем</w:t>
            </w:r>
          </w:p>
        </w:tc>
        <w:tc>
          <w:tcPr>
            <w:tcW w:w="2755" w:type="dxa"/>
            <w:gridSpan w:val="3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80" w:type="dxa"/>
            <w:vMerge w:val="restart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84EC7" w:rsidRPr="00857337" w:rsidTr="002201F8">
        <w:trPr>
          <w:cantSplit/>
          <w:trHeight w:val="212"/>
        </w:trPr>
        <w:tc>
          <w:tcPr>
            <w:tcW w:w="536" w:type="dxa"/>
            <w:vMerge/>
          </w:tcPr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42" w:type="dxa"/>
          </w:tcPr>
          <w:p w:rsidR="00084EC7" w:rsidRPr="00857337" w:rsidRDefault="00E61CE9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76" w:type="dxa"/>
          </w:tcPr>
          <w:p w:rsidR="00084EC7" w:rsidRPr="00857337" w:rsidRDefault="00E61CE9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80" w:type="dxa"/>
            <w:vMerge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EC7" w:rsidRPr="00857337" w:rsidTr="002201F8">
        <w:trPr>
          <w:cantSplit/>
          <w:trHeight w:val="173"/>
        </w:trPr>
        <w:tc>
          <w:tcPr>
            <w:tcW w:w="536" w:type="dxa"/>
          </w:tcPr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84EC7" w:rsidRPr="00857337" w:rsidRDefault="006C3CEF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84EC7"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" w:type="dxa"/>
          </w:tcPr>
          <w:p w:rsidR="00A16794" w:rsidRPr="00857337" w:rsidRDefault="00A16794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A16794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F31459" w:rsidRPr="00857337" w:rsidRDefault="00F31459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31459" w:rsidRPr="00857337" w:rsidRDefault="00F31459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084EC7" w:rsidRPr="00857337" w:rsidRDefault="00084EC7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7" w:rsidRPr="00857337" w:rsidTr="002201F8">
        <w:trPr>
          <w:cantSplit/>
          <w:trHeight w:val="6906"/>
        </w:trPr>
        <w:tc>
          <w:tcPr>
            <w:tcW w:w="536" w:type="dxa"/>
          </w:tcPr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  <w:p w:rsidR="00084EC7" w:rsidRPr="00857337" w:rsidRDefault="00C362BF" w:rsidP="00C362B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  <w:r w:rsidR="00D05C58"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EC7" w:rsidRPr="00857337" w:rsidRDefault="00084EC7" w:rsidP="00C362B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Комплекс Г</w:t>
            </w:r>
            <w:r w:rsidR="00A16794" w:rsidRPr="0085733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общеобразовательной организации.</w:t>
            </w:r>
          </w:p>
          <w:p w:rsidR="00084EC7" w:rsidRPr="00857337" w:rsidRDefault="00F31459" w:rsidP="00C362B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– ос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нова успешного выполнения нормативов комплекса ГТО.</w:t>
            </w:r>
          </w:p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85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4EC7" w:rsidRPr="00857337" w:rsidRDefault="00084EC7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794" w:rsidRPr="00857337" w:rsidRDefault="00F31459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16794" w:rsidRPr="00857337" w:rsidRDefault="00A16794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794" w:rsidRPr="00857337" w:rsidRDefault="00A16794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6794" w:rsidRPr="00857337" w:rsidRDefault="00A16794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794" w:rsidRPr="00857337" w:rsidRDefault="00A16794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794" w:rsidRPr="00857337" w:rsidRDefault="00A16794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31459" w:rsidRPr="00857337" w:rsidRDefault="00F31459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084EC7" w:rsidRPr="00857337" w:rsidRDefault="00084EC7" w:rsidP="00C362BF">
            <w:pPr>
              <w:shd w:val="clear" w:color="auto" w:fill="FFFFFF"/>
              <w:spacing w:line="212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84EC7" w:rsidRPr="00857337" w:rsidRDefault="00084EC7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="001805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знаниями между одноклассниками для принятия эффективных совместных решений; </w:t>
            </w:r>
          </w:p>
          <w:p w:rsidR="00084EC7" w:rsidRPr="00857337" w:rsidRDefault="00084EC7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Регулятивные:</w:t>
            </w:r>
            <w:r w:rsidR="001805CD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573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постановку учеб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r w:rsidRPr="008573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Познавательные:</w:t>
            </w:r>
            <w:r w:rsidR="001805C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Личностные: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 </w:t>
            </w:r>
          </w:p>
        </w:tc>
      </w:tr>
      <w:tr w:rsidR="00084EC7" w:rsidRPr="00857337" w:rsidTr="002201F8">
        <w:trPr>
          <w:cantSplit/>
          <w:trHeight w:val="1383"/>
        </w:trPr>
        <w:tc>
          <w:tcPr>
            <w:tcW w:w="536" w:type="dxa"/>
          </w:tcPr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84EC7" w:rsidRPr="00857337" w:rsidRDefault="00084EC7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навыки. Развитие двигательных способностей.</w:t>
            </w:r>
          </w:p>
          <w:p w:rsidR="00A16794" w:rsidRPr="00857337" w:rsidRDefault="00A16794" w:rsidP="00C362B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.Бег на 60 м.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 Бег на 2(3) км.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высокой перекладине (мальчики).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.Подтягивание в висе лёжа на низкой перекладине (девочки).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.Сгибание и разгибание рук в упоре лёжа на полу (девочки).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.Наклон вперёд из положения стоя с прямыми ногами на полу.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 Прыжок в длину с разбега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 толчком двумя ногами.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.Поднимание туловища из положения лёжа на спине за 1 мин.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 Метание мяча 150 гр. На дальность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.Стрельба из пневматической винтовки.</w:t>
            </w:r>
          </w:p>
          <w:p w:rsidR="00084EC7" w:rsidRPr="00857337" w:rsidRDefault="00C362BF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4EC7" w:rsidRPr="0085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794" w:rsidRPr="00857337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или проверка туристических навыков в игре «Зарница».</w:t>
            </w:r>
          </w:p>
          <w:p w:rsidR="00D615BB" w:rsidRPr="00857337" w:rsidRDefault="00D615BB" w:rsidP="00C362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16. Подвижные игры и эстафеты на развитие выносливости, </w:t>
            </w:r>
            <w:r w:rsidRPr="00857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мышц рук,  брюшного пресса, спины,</w:t>
            </w:r>
          </w:p>
        </w:tc>
        <w:tc>
          <w:tcPr>
            <w:tcW w:w="637" w:type="dxa"/>
          </w:tcPr>
          <w:p w:rsidR="00084EC7" w:rsidRPr="00857337" w:rsidRDefault="00F31459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337" w:rsidRDefault="00857337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05C58" w:rsidRPr="00857337" w:rsidRDefault="00D05C58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58" w:rsidRPr="00857337" w:rsidRDefault="0036341D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84EC7" w:rsidRPr="00857337" w:rsidRDefault="00084EC7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084EC7" w:rsidRPr="00857337" w:rsidRDefault="00084EC7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знаниями между одноклассниками для принятия эффективных совместных решений; </w:t>
            </w:r>
          </w:p>
          <w:p w:rsidR="00084EC7" w:rsidRPr="00857337" w:rsidRDefault="00084EC7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Регулятивные:</w:t>
            </w:r>
            <w:r w:rsidRPr="008573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постановку учеб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r w:rsidRPr="008573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084EC7" w:rsidRPr="00857337" w:rsidRDefault="00084EC7" w:rsidP="00C3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Познавательные: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084EC7" w:rsidRPr="00857337" w:rsidRDefault="00084EC7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Личностные: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C362BF" w:rsidRPr="00857337" w:rsidTr="002201F8">
        <w:trPr>
          <w:cantSplit/>
          <w:trHeight w:val="3755"/>
        </w:trPr>
        <w:tc>
          <w:tcPr>
            <w:tcW w:w="536" w:type="dxa"/>
          </w:tcPr>
          <w:p w:rsidR="00D615BB" w:rsidRPr="00857337" w:rsidRDefault="00D615BB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F" w:rsidRPr="00857337" w:rsidRDefault="00C362BF" w:rsidP="00C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D615BB" w:rsidRPr="00857337" w:rsidRDefault="00D615BB" w:rsidP="00D615BB">
            <w:pPr>
              <w:pStyle w:val="a3"/>
              <w:spacing w:before="168" w:beforeAutospacing="0" w:after="168" w:line="330" w:lineRule="atLeast"/>
              <w:jc w:val="both"/>
              <w:rPr>
                <w:color w:val="000000"/>
              </w:rPr>
            </w:pPr>
            <w:r w:rsidRPr="00857337">
              <w:t>ног,</w:t>
            </w:r>
            <w:r w:rsidRPr="00857337">
              <w:rPr>
                <w:color w:val="000000"/>
              </w:rPr>
              <w:t>развития скоростно-силовых качеств, на развитие быстроты, гибкости, на развитие скоростно-силовых, соревновательные подвижные игры.</w:t>
            </w:r>
          </w:p>
          <w:p w:rsidR="00D615BB" w:rsidRPr="00857337" w:rsidRDefault="00D615BB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F" w:rsidRPr="00857337" w:rsidRDefault="00C362BF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C362BF" w:rsidRPr="00857337" w:rsidRDefault="00C362BF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F" w:rsidRPr="00857337" w:rsidRDefault="00C362BF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16.«Сильные, смелые, ловкие, умелые».</w:t>
            </w:r>
          </w:p>
          <w:p w:rsidR="00C362BF" w:rsidRPr="00857337" w:rsidRDefault="00C362BF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17. «А ну-ка мальчики!», « А ну-ка девочки!».</w:t>
            </w:r>
          </w:p>
          <w:p w:rsidR="00C362BF" w:rsidRPr="00857337" w:rsidRDefault="00C362BF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18. Общешкольные лично-командные соревнования по стрельбе, посвященные  Дню защитника Отечества, Дню Победы.</w:t>
            </w:r>
          </w:p>
          <w:p w:rsidR="00C362BF" w:rsidRPr="00857337" w:rsidRDefault="00C362BF" w:rsidP="00C362B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« Мы готовы к ГТО».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F" w:rsidRPr="00857337" w:rsidRDefault="00F31459" w:rsidP="00C362B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62BF" w:rsidRPr="00857337" w:rsidRDefault="00C362BF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BB" w:rsidRPr="00857337" w:rsidRDefault="00D615BB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F" w:rsidRPr="00857337" w:rsidRDefault="00C362BF" w:rsidP="00C362B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D615BB" w:rsidRPr="00857337" w:rsidRDefault="00D615BB" w:rsidP="00857337">
            <w:pPr>
              <w:shd w:val="clear" w:color="auto" w:fill="FFFFFF"/>
              <w:spacing w:line="212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362BF" w:rsidRPr="00857337" w:rsidRDefault="00C362BF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="001805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знаниями между одноклассниками для принятия эффективных совместных решений; </w:t>
            </w:r>
          </w:p>
          <w:p w:rsidR="00C362BF" w:rsidRPr="00857337" w:rsidRDefault="00C362BF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Регулятивные:</w:t>
            </w:r>
            <w:r w:rsidR="001805CD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573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постановку учеб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r w:rsidRPr="008573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C362BF" w:rsidRPr="00857337" w:rsidRDefault="00C362BF" w:rsidP="00C3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Познавательные:</w:t>
            </w:r>
            <w:r w:rsidR="001805C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C362BF" w:rsidRPr="00857337" w:rsidRDefault="00C362BF" w:rsidP="00C362BF">
            <w:pPr>
              <w:shd w:val="clear" w:color="auto" w:fill="FFFFFF"/>
              <w:spacing w:line="212" w:lineRule="exact"/>
              <w:ind w:firstLine="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Личностные:</w:t>
            </w:r>
            <w:r w:rsidRPr="008573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</w:tbl>
    <w:p w:rsidR="00121B2C" w:rsidRDefault="00121B2C" w:rsidP="008F50C3">
      <w:pPr>
        <w:spacing w:line="36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  <w:sectPr w:rsidR="00121B2C" w:rsidSect="00121B2C">
          <w:footerReference w:type="default" r:id="rId9"/>
          <w:pgSz w:w="11906" w:h="16838"/>
          <w:pgMar w:top="397" w:right="851" w:bottom="709" w:left="1701" w:header="709" w:footer="709" w:gutter="0"/>
          <w:cols w:space="708"/>
          <w:docGrid w:linePitch="360"/>
        </w:sectPr>
      </w:pPr>
    </w:p>
    <w:p w:rsidR="00AE341D" w:rsidRDefault="00AE341D" w:rsidP="00AE341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КАЛЕНДАРНО-ТЕМАТИЧЕСКОЕПЛАНИРОВАНИЕ</w:t>
      </w:r>
    </w:p>
    <w:p w:rsidR="00AE341D" w:rsidRDefault="006C3CEF" w:rsidP="00AE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7</w:t>
      </w:r>
      <w:r w:rsidR="00EC04F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класса</w:t>
      </w:r>
    </w:p>
    <w:p w:rsidR="00EC04FC" w:rsidRDefault="00EC04FC" w:rsidP="00AE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AE341D" w:rsidRPr="00523E3E" w:rsidRDefault="00AE341D" w:rsidP="00AE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523E3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 w:rsidR="006C3CE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Игровое </w:t>
      </w:r>
      <w:r w:rsidRPr="00523E3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ГТО»</w:t>
      </w:r>
    </w:p>
    <w:p w:rsidR="00AE341D" w:rsidRPr="00AE341D" w:rsidRDefault="00AE341D" w:rsidP="00AE341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8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"/>
        <w:gridCol w:w="1985"/>
        <w:gridCol w:w="1985"/>
        <w:gridCol w:w="992"/>
        <w:gridCol w:w="2268"/>
        <w:gridCol w:w="2273"/>
        <w:gridCol w:w="1125"/>
        <w:gridCol w:w="1116"/>
      </w:tblGrid>
      <w:tr w:rsidR="00056273" w:rsidRPr="00001BBE" w:rsidTr="00056273"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uppressAutoHyphens/>
              <w:spacing w:after="0" w:line="240" w:lineRule="auto"/>
              <w:ind w:left="-5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Тематика</w:t>
            </w:r>
          </w:p>
          <w:p w:rsidR="00056273" w:rsidRPr="00001BBE" w:rsidRDefault="00056273" w:rsidP="00121B2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pacing w:after="0" w:line="240" w:lineRule="auto"/>
              <w:ind w:left="-97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3" w:rsidRPr="00001BBE" w:rsidRDefault="00056273" w:rsidP="00121B2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56273" w:rsidRPr="00001BBE" w:rsidTr="00056273"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73" w:rsidRPr="00001BBE" w:rsidRDefault="00056273" w:rsidP="0012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3" w:rsidRPr="00001BBE" w:rsidRDefault="00056273" w:rsidP="0012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3" w:rsidRPr="00001BBE" w:rsidRDefault="00056273" w:rsidP="0012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занятиях. </w:t>
            </w: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ГТО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прыжок в длину с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П/игры.</w:t>
            </w:r>
          </w:p>
          <w:p w:rsidR="00056273" w:rsidRPr="00001BBE" w:rsidRDefault="00056273" w:rsidP="0012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12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121B2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выполнять прыжок в длину с м</w:t>
            </w:r>
            <w:r>
              <w:rPr>
                <w:rFonts w:ascii="Times New Roman" w:hAnsi="Times New Roman" w:cs="Times New Roman"/>
              </w:rPr>
              <w:t>еста.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4811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2E0EE1" w:rsidRDefault="00056273" w:rsidP="002E0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E1">
              <w:rPr>
                <w:rFonts w:ascii="Times New Roman" w:hAnsi="Times New Roman" w:cs="Times New Roman"/>
                <w:sz w:val="24"/>
                <w:szCs w:val="24"/>
              </w:rPr>
              <w:t>Комплекс ГТО в общеобразовательной организации</w:t>
            </w:r>
            <w:r w:rsidRPr="002E0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273" w:rsidRPr="00001BBE" w:rsidRDefault="00056273" w:rsidP="002E0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Техника прыжков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П/игры с прыжками.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12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57649C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по результату, адекватно оценивать свои действия и действия 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 xml:space="preserve">Уметь выполнять прыжок в длину с разбега. 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273" w:rsidRPr="007F5E6F" w:rsidRDefault="00056273" w:rsidP="007F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273" w:rsidRDefault="00056273" w:rsidP="007F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273" w:rsidRPr="007F5E6F" w:rsidRDefault="00056273" w:rsidP="007F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136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12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партнеров.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121B2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прыжок в длину с разбега.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25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2E0EE1" w:rsidRDefault="00056273" w:rsidP="002E0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E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– основа успешного выполнения нормативов комплекса ГТО.</w:t>
            </w:r>
          </w:p>
          <w:p w:rsidR="00056273" w:rsidRPr="007F5E6F" w:rsidRDefault="00056273" w:rsidP="002E0E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73" w:rsidRPr="00001BBE" w:rsidRDefault="00056273" w:rsidP="0057649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056273" w:rsidRPr="00001BBE" w:rsidRDefault="00056273" w:rsidP="00576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Встречная </w:t>
            </w:r>
            <w:r w:rsidR="006C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12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ее по указанию взрослого, сохранять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цель.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121B2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121B2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>Уметь пробегать с максимальной скоростью 60 и  100м.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25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 мяча 150 гр.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легкоатлетические метания Уметь метать из разных положений на дальность  </w:t>
            </w:r>
          </w:p>
          <w:p w:rsidR="00056273" w:rsidRPr="00001BBE" w:rsidRDefault="00056273" w:rsidP="0057649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 xml:space="preserve">вование техники  мяча 150 гр. </w:t>
            </w:r>
            <w:r w:rsidRPr="00001BBE">
              <w:rPr>
                <w:rFonts w:ascii="Times New Roman" w:hAnsi="Times New Roman" w:cs="Times New Roman"/>
              </w:rPr>
              <w:t>на дальность</w:t>
            </w: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Спортивные игры по выбору детей</w:t>
            </w: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</w:rPr>
            </w:pPr>
          </w:p>
          <w:p w:rsidR="00056273" w:rsidRPr="00001BBE" w:rsidRDefault="00056273" w:rsidP="006971F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25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Проверка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выка выполнения метания мяча 150 гр.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8175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056273" w:rsidRPr="00001BBE" w:rsidRDefault="00056273" w:rsidP="008175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6273" w:rsidRPr="00001BBE" w:rsidRDefault="00056273" w:rsidP="008175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и заданному правилу.</w:t>
            </w:r>
          </w:p>
          <w:p w:rsidR="00056273" w:rsidRPr="00001BBE" w:rsidRDefault="00056273" w:rsidP="008175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роверка техники метания мяча </w:t>
            </w:r>
            <w:r w:rsidRPr="00001BBE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3333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Спортивные 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 и формулировать познавательные цели.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развитие выносливости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правильно бегать в равномерном темпе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2000м.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85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056273" w:rsidRPr="00001BBE" w:rsidRDefault="00056273" w:rsidP="00385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85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056273" w:rsidRPr="00001BBE" w:rsidRDefault="00056273" w:rsidP="003853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7624AA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тестирование.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853D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 xml:space="preserve">Уметь пробегать кроссовую дистанцию 2000м., </w:t>
            </w:r>
          </w:p>
          <w:p w:rsidR="00056273" w:rsidRPr="00001BBE" w:rsidRDefault="00056273" w:rsidP="003853D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Знать правила проведения соревнований.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121B2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121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753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75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Кроссовый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75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753C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753C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753C88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753C88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753C8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753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3957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753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F4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Кроссовый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F4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F445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F445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F445BE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F445BE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753C8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753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753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75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Бег на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«Футбол»; «Волейбол».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75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75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753C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753C88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753C88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>Уметь бегать  дистанцию  1500 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753C8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753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4389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Перетягивание каната.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056273" w:rsidRPr="00001BBE" w:rsidRDefault="00056273" w:rsidP="006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висы и лазание, играть в подвижные игры и эстафеты на развитие  двигательных качеств   и закрепление технических элементов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висах. Перетягивание каната.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Тестирование: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выполнять  на результат поднимание туловища из положения лежа за 30 сек и тест на гибкость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5" w:name="OLE_LINK1"/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ГТО Подтягивания и отжимания.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силовые упражнения (подтягивания и отжимания)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5"/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Броски набивного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1BBE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="00CE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Pr="0034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мышц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добывать недостающую информацию с помощью вопросов, представлять конкретное содержание и 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его в устной форме.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>Знать, как выполняются броски набивного мяча правой и левой рукой, из-за головы, правила подвижной игры «Точно в цель»</w:t>
            </w:r>
          </w:p>
        </w:tc>
        <w:tc>
          <w:tcPr>
            <w:tcW w:w="457" w:type="pct"/>
            <w:shd w:val="clear" w:color="auto" w:fill="auto"/>
          </w:tcPr>
          <w:p w:rsidR="00056273" w:rsidRPr="00801C08" w:rsidRDefault="00056273" w:rsidP="0080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D6C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="006C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 в высоту с разбега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 прыжки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Совершенствовать технику прыжков в высоту.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ГТО. Проверка навыка выполнения прыжков в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конкретное содержание и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его в устной форме, слушать и слышать друг друга.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 прыжки на результат 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6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–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 с разбега «Перешагиванием»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6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6566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65669B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проходить тестирование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65669B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метать из разных положений на дальность. Знать правила соревнований. В прыжках. Уметь выполнять прыжок в длину с разбега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Подтягивания и 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и слышать друг друга, устанавливать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отношения.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  <w:p w:rsidR="00056273" w:rsidRPr="00001BBE" w:rsidRDefault="00056273" w:rsidP="0034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силовые упражнения (подтягивания и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отжимания</w:t>
            </w:r>
            <w:r w:rsidRPr="00001B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Наклон вперед из положения стоя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нормы Всероссийского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ГТО</w:t>
            </w:r>
          </w:p>
          <w:p w:rsidR="00056273" w:rsidRPr="00001BBE" w:rsidRDefault="00056273" w:rsidP="0034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упражнения на гибкость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Опорный прыжок  развитие прыгучести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Уметь лазать по канату в три приёма, выполнять опорный прыжок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 с прыжками.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взрослого и сверстников.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выполнять опорный прыжок.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Знать историю Олимпийских игр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801C08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«А ну-ка мальчики!»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801C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056273" w:rsidRPr="00001BBE" w:rsidRDefault="00056273" w:rsidP="00801C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801C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056273" w:rsidRPr="00001BBE" w:rsidRDefault="00056273" w:rsidP="00801C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двигательные умения и навыки в соревнованиях.</w:t>
            </w:r>
          </w:p>
        </w:tc>
        <w:tc>
          <w:tcPr>
            <w:tcW w:w="923" w:type="pct"/>
            <w:shd w:val="clear" w:color="auto" w:fill="auto"/>
          </w:tcPr>
          <w:p w:rsidR="00056273" w:rsidRPr="00801C08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8">
              <w:rPr>
                <w:rFonts w:ascii="Times New Roman" w:hAnsi="Times New Roman" w:cs="Times New Roman"/>
                <w:sz w:val="24"/>
                <w:szCs w:val="24"/>
              </w:rPr>
              <w:t>Владеть двигательными умениями и навыками в соревновательной деятельности.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ГТ0 . Висы и развитие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техника выполнения   висов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висы и упоры,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Высокий старт и стартовый разгона. СБУ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056273" w:rsidRPr="00001BBE" w:rsidRDefault="00056273" w:rsidP="003459D3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особенностях бега на короткие дистанции, выполнять высокий старт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1BBE">
              <w:rPr>
                <w:rFonts w:ascii="Times New Roman" w:hAnsi="Times New Roman" w:cs="Times New Roman"/>
              </w:rPr>
              <w:t>Уметь пробегать с максимальной скоростью до 15 метров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65669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65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70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801C08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ну-ка девочки</w:t>
            </w:r>
            <w:r w:rsidRPr="00801C0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 эффективно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и способствовать продуктивной кооперации, работать в группе.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двигательными умениями  и навыками  в соревнованиях.</w:t>
            </w:r>
          </w:p>
        </w:tc>
        <w:tc>
          <w:tcPr>
            <w:tcW w:w="923" w:type="pct"/>
            <w:shd w:val="clear" w:color="auto" w:fill="auto"/>
          </w:tcPr>
          <w:p w:rsidR="00056273" w:rsidRPr="00801C08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двигательными </w:t>
            </w:r>
            <w:r w:rsidRPr="0080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и навыками в соревновательной деятельности.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3459D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Default="00056273" w:rsidP="00345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273" w:rsidRPr="007F5E6F" w:rsidRDefault="00056273" w:rsidP="00345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273" w:rsidRDefault="00056273" w:rsidP="00345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273" w:rsidRPr="007F5E6F" w:rsidRDefault="00056273" w:rsidP="00345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70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Техника прыжков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 на развитие скоростно-силовых качеств.</w:t>
            </w:r>
          </w:p>
          <w:p w:rsidR="00056273" w:rsidRPr="00001BBE" w:rsidRDefault="00056273" w:rsidP="00345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8124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по результату, адекватно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действия и действия партнеров.</w:t>
            </w:r>
          </w:p>
          <w:p w:rsidR="00056273" w:rsidRPr="00001BBE" w:rsidRDefault="00056273" w:rsidP="008124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81247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 xml:space="preserve">Уметь выполнять прыжок в длину с разбега. 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3459D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345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70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метания мяча весом 150 гр. На дальность.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легкоатлетические метания Уметь метать из разных положений на дальность 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Совершенс</w:t>
            </w:r>
            <w:r>
              <w:rPr>
                <w:rFonts w:ascii="Times New Roman" w:hAnsi="Times New Roman" w:cs="Times New Roman"/>
              </w:rPr>
              <w:t xml:space="preserve">твование техники метания мяча </w:t>
            </w:r>
            <w:r w:rsidRPr="00001BBE">
              <w:rPr>
                <w:rFonts w:ascii="Times New Roman" w:hAnsi="Times New Roman" w:cs="Times New Roman"/>
              </w:rPr>
              <w:t xml:space="preserve"> на дальность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Спортивные игры по выбору детей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3459D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345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670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F8362C" w:rsidRDefault="00056273" w:rsidP="00F8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2C">
              <w:rPr>
                <w:rFonts w:ascii="Times New Roman" w:hAnsi="Times New Roman" w:cs="Times New Roman"/>
                <w:sz w:val="24"/>
                <w:szCs w:val="24"/>
              </w:rPr>
              <w:t>Проверка туристических навыков в игре «Зарница».</w:t>
            </w:r>
          </w:p>
          <w:p w:rsidR="00056273" w:rsidRPr="00F8362C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F836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056273" w:rsidRPr="00001BBE" w:rsidRDefault="00056273" w:rsidP="00F836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 образцу и заданному правилу, находить необходимую информацию.</w:t>
            </w:r>
          </w:p>
          <w:p w:rsidR="00056273" w:rsidRPr="00001BBE" w:rsidRDefault="00056273" w:rsidP="00F8362C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туристических навыках.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устанавливать палатку, определять азимут на предмет, вязать узлы, преодолевать кочки, выполнять переноску пострадавшего,          </w:t>
            </w:r>
            <w:r>
              <w:rPr>
                <w:rFonts w:ascii="Times New Roman" w:hAnsi="Times New Roman" w:cs="Times New Roman"/>
              </w:rPr>
              <w:lastRenderedPageBreak/>
              <w:t>состав медицинской аптечки для похода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3459D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345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630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Тестирование-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: проходить тестирование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 xml:space="preserve"> Выполнять челночный бег:</w:t>
            </w:r>
          </w:p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владеть мячом:  держать, передавать на расстояние, ловить. Броски в процессе подвижных игр. Играть в мини-баскетбол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AB2BB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ГТО. </w:t>
            </w: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056273" w:rsidRPr="00001BBE" w:rsidRDefault="00056273" w:rsidP="00936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3459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видеть ошибку и исправлять ее по указанию взрослого, сохранять заданную цель.</w:t>
            </w:r>
          </w:p>
          <w:p w:rsidR="00056273" w:rsidRPr="00001BBE" w:rsidRDefault="00056273" w:rsidP="003459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6273" w:rsidRPr="00001BBE" w:rsidRDefault="00056273" w:rsidP="003459D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правильно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бег 60 и 100 м.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3459D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>Уметь пробегать с максимальной скоростью 60 и  100м.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AB2BB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ГТО. Кроссовый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AB2BB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E24C4C" w:rsidRDefault="00056273" w:rsidP="00F8362C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4C4C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ловкие, умелые».</w:t>
            </w:r>
          </w:p>
          <w:p w:rsidR="00056273" w:rsidRPr="00E24C4C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указанную ошибку и исправлять ее, сохранять заданную цель.</w:t>
            </w: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lastRenderedPageBreak/>
              <w:t>Уметь бегать кроссовую дистанцию  3 км.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AB2BB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5642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D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ГТО. Бег на 1500м 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056273" w:rsidRPr="00001BBE" w:rsidRDefault="00056273" w:rsidP="00AB2BB1">
            <w:pPr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</w:rPr>
            </w:pPr>
            <w:r w:rsidRPr="00001BBE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457" w:type="pct"/>
            <w:shd w:val="clear" w:color="auto" w:fill="auto"/>
          </w:tcPr>
          <w:p w:rsidR="00056273" w:rsidRPr="00001BBE" w:rsidRDefault="00056273" w:rsidP="00AB2BB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73" w:rsidRPr="00001BBE" w:rsidTr="00056273">
        <w:trPr>
          <w:trHeight w:val="237"/>
        </w:trPr>
        <w:tc>
          <w:tcPr>
            <w:tcW w:w="231" w:type="pct"/>
            <w:gridSpan w:val="2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235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shd w:val="clear" w:color="auto" w:fill="auto"/>
          </w:tcPr>
          <w:p w:rsidR="00056273" w:rsidRPr="00001BBE" w:rsidRDefault="00056273" w:rsidP="00D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Соревновательные подвижные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</w:tc>
        <w:tc>
          <w:tcPr>
            <w:tcW w:w="403" w:type="pct"/>
            <w:shd w:val="clear" w:color="auto" w:fill="auto"/>
          </w:tcPr>
          <w:p w:rsidR="00056273" w:rsidRPr="00001BBE" w:rsidRDefault="00056273" w:rsidP="00A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pct"/>
            <w:shd w:val="clear" w:color="auto" w:fill="auto"/>
          </w:tcPr>
          <w:p w:rsidR="00056273" w:rsidRPr="00001BBE" w:rsidRDefault="00056273" w:rsidP="009361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в группе, устанавливать 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отношения.</w:t>
            </w:r>
          </w:p>
          <w:p w:rsidR="00056273" w:rsidRPr="00001BBE" w:rsidRDefault="00056273" w:rsidP="009361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056273" w:rsidRPr="00936184" w:rsidRDefault="00056273" w:rsidP="009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1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двигательными умениями и навыками  в соревнованиях.</w:t>
            </w:r>
          </w:p>
        </w:tc>
        <w:tc>
          <w:tcPr>
            <w:tcW w:w="923" w:type="pct"/>
            <w:shd w:val="clear" w:color="auto" w:fill="auto"/>
          </w:tcPr>
          <w:p w:rsidR="00056273" w:rsidRPr="00001BBE" w:rsidRDefault="00056273" w:rsidP="00AB2BB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056273" w:rsidRDefault="00056273" w:rsidP="00AB2BB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056273" w:rsidRPr="00001BBE" w:rsidRDefault="00056273" w:rsidP="00AB2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5233" w:rsidRDefault="00235233" w:rsidP="00121B2C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2C" w:rsidRPr="00001BBE" w:rsidRDefault="00121B2C" w:rsidP="008573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1B2C" w:rsidRPr="00001BBE" w:rsidSect="006C3CEF">
          <w:pgSz w:w="16838" w:h="11906" w:orient="landscape"/>
          <w:pgMar w:top="426" w:right="395" w:bottom="851" w:left="709" w:header="709" w:footer="709" w:gutter="0"/>
          <w:cols w:space="708"/>
          <w:docGrid w:linePitch="360"/>
        </w:sectPr>
      </w:pPr>
    </w:p>
    <w:p w:rsidR="008F50C3" w:rsidRPr="00FB6068" w:rsidRDefault="008F50C3" w:rsidP="008F50C3">
      <w:pPr>
        <w:spacing w:before="100" w:beforeAutospacing="1" w:after="100" w:afterAutospacing="1" w:line="36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8F50C3" w:rsidRPr="008B1ECD" w:rsidRDefault="008F50C3" w:rsidP="008F50C3">
      <w:pPr>
        <w:numPr>
          <w:ilvl w:val="0"/>
          <w:numId w:val="4"/>
        </w:numPr>
        <w:spacing w:before="100" w:beforeAutospacing="1" w:after="100" w:afterAutospacing="1" w:line="36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туризму, регламентирующие деятельность учреждений дополнительного образования детей спортивной направленности. Письма МО и РТ от 18.08.2010 г. №6871/10 «О введении ФГОС НОО»</w:t>
      </w:r>
    </w:p>
    <w:p w:rsidR="008F50C3" w:rsidRPr="00EC0EF2" w:rsidRDefault="008F50C3" w:rsidP="008F50C3">
      <w:pPr>
        <w:pStyle w:val="aa"/>
        <w:numPr>
          <w:ilvl w:val="0"/>
          <w:numId w:val="4"/>
        </w:numPr>
        <w:spacing w:line="36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EC0EF2">
        <w:rPr>
          <w:rFonts w:ascii="Times New Roman" w:hAnsi="Times New Roman" w:cs="Times New Roman"/>
          <w:sz w:val="24"/>
          <w:szCs w:val="24"/>
        </w:rPr>
        <w:t>Государственная программа РФ «Развитие образования на 2013-2020 г.»</w:t>
      </w:r>
    </w:p>
    <w:p w:rsidR="008F50C3" w:rsidRDefault="008F50C3" w:rsidP="008F50C3">
      <w:pPr>
        <w:pStyle w:val="aa"/>
        <w:numPr>
          <w:ilvl w:val="0"/>
          <w:numId w:val="4"/>
        </w:numPr>
        <w:spacing w:line="36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EC0EF2">
        <w:rPr>
          <w:rFonts w:ascii="Times New Roman" w:hAnsi="Times New Roman" w:cs="Times New Roman"/>
          <w:sz w:val="24"/>
          <w:szCs w:val="24"/>
        </w:rPr>
        <w:t>ФГОС  нового поколения.</w:t>
      </w:r>
    </w:p>
    <w:p w:rsidR="008F50C3" w:rsidRPr="00EC0EF2" w:rsidRDefault="008F50C3" w:rsidP="008F50C3">
      <w:pPr>
        <w:pStyle w:val="aa"/>
        <w:numPr>
          <w:ilvl w:val="0"/>
          <w:numId w:val="4"/>
        </w:numPr>
        <w:spacing w:line="36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физической культуры и спорта в РФ»</w:t>
      </w:r>
    </w:p>
    <w:p w:rsidR="008F50C3" w:rsidRPr="00C2208F" w:rsidRDefault="00857337" w:rsidP="008F50C3">
      <w:pPr>
        <w:numPr>
          <w:ilvl w:val="0"/>
          <w:numId w:val="4"/>
        </w:numPr>
        <w:spacing w:after="0" w:line="360" w:lineRule="auto"/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В.С Кузнецов, Г.А Колодницкий « Внеурочная деятельность Подготовка к сдаче комплекса ГТО» - М.: Просвещение, 2016</w:t>
      </w:r>
      <w:r w:rsidR="008F50C3" w:rsidRPr="00C2208F">
        <w:rPr>
          <w:rFonts w:ascii="Times New Roman" w:hAnsi="Times New Roman" w:cs="Times New Roman"/>
          <w:sz w:val="24"/>
          <w:szCs w:val="24"/>
        </w:rPr>
        <w:t>.</w:t>
      </w:r>
    </w:p>
    <w:p w:rsidR="00857337" w:rsidRDefault="00857337" w:rsidP="00857337">
      <w:pPr>
        <w:pStyle w:val="a6"/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6. </w:t>
      </w:r>
      <w:r w:rsidRPr="00857337">
        <w:rPr>
          <w:rFonts w:ascii="Times New Roman" w:hAnsi="Times New Roman" w:cs="Times New Roman"/>
          <w:color w:val="000000"/>
          <w:sz w:val="24"/>
          <w:szCs w:val="24"/>
        </w:rPr>
        <w:t>Примерная программы «Физическая культура» 5 – 9 классы, Москва, «Просвещение». Автор: В.И Лях,  2014 год., составленной  на основе ФГОС основного общего образования.</w:t>
      </w:r>
    </w:p>
    <w:p w:rsidR="008F50C3" w:rsidRPr="00857337" w:rsidRDefault="00857337" w:rsidP="00857337">
      <w:pPr>
        <w:pStyle w:val="a6"/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 </w:t>
      </w:r>
      <w:r w:rsidR="008F50C3" w:rsidRPr="00C22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="008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</w:t>
      </w:r>
      <w:r w:rsidR="008F50C3" w:rsidRPr="008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(Физкультурно-оздоровительная работа в школе): Методическое пособие под редакцией В.С Кузнецова, Г.А. Колодницкого – М. «Издательство НЦ ЭНАС» 2003</w:t>
      </w:r>
      <w:r w:rsidR="008F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0C3" w:rsidRDefault="008F50C3" w:rsidP="008F50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37" w:rsidRDefault="00857337" w:rsidP="008F50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37" w:rsidRDefault="00857337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37" w:rsidRDefault="00857337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4FC" w:rsidRDefault="00EC04FC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4FC" w:rsidRDefault="00EC04FC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EF" w:rsidRDefault="006C3CEF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EF" w:rsidRDefault="006C3CEF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EF" w:rsidRDefault="006C3CEF" w:rsidP="008573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EF" w:rsidRDefault="006C3CEF" w:rsidP="006C3C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C3CEF" w:rsidSect="008E6E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18" w:rsidRDefault="007D1218" w:rsidP="006F3F38">
      <w:pPr>
        <w:spacing w:after="0" w:line="240" w:lineRule="auto"/>
      </w:pPr>
      <w:r>
        <w:separator/>
      </w:r>
    </w:p>
  </w:endnote>
  <w:endnote w:type="continuationSeparator" w:id="0">
    <w:p w:rsidR="007D1218" w:rsidRDefault="007D1218" w:rsidP="006F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13575"/>
      <w:docPartObj>
        <w:docPartGallery w:val="Page Numbers (Bottom of Page)"/>
        <w:docPartUnique/>
      </w:docPartObj>
    </w:sdtPr>
    <w:sdtEndPr/>
    <w:sdtContent>
      <w:p w:rsidR="00E61CE9" w:rsidRDefault="001D44D8">
        <w:pPr>
          <w:pStyle w:val="af0"/>
          <w:jc w:val="right"/>
        </w:pPr>
        <w:r>
          <w:fldChar w:fldCharType="begin"/>
        </w:r>
        <w:r w:rsidR="000C6018">
          <w:instrText>PAGE   \* MERGEFORMAT</w:instrText>
        </w:r>
        <w:r>
          <w:fldChar w:fldCharType="separate"/>
        </w:r>
        <w:r w:rsidR="001805C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61CE9" w:rsidRDefault="00E61C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E9" w:rsidRDefault="001D44D8">
    <w:pPr>
      <w:pStyle w:val="af0"/>
      <w:jc w:val="right"/>
    </w:pPr>
    <w:r>
      <w:fldChar w:fldCharType="begin"/>
    </w:r>
    <w:r w:rsidR="000C6018">
      <w:instrText>PAGE   \* MERGEFORMAT</w:instrText>
    </w:r>
    <w:r>
      <w:fldChar w:fldCharType="separate"/>
    </w:r>
    <w:r w:rsidR="001805CD">
      <w:rPr>
        <w:noProof/>
      </w:rPr>
      <w:t>33</w:t>
    </w:r>
    <w:r>
      <w:rPr>
        <w:noProof/>
      </w:rPr>
      <w:fldChar w:fldCharType="end"/>
    </w:r>
  </w:p>
  <w:p w:rsidR="00E61CE9" w:rsidRDefault="00E61C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18" w:rsidRDefault="007D1218" w:rsidP="006F3F38">
      <w:pPr>
        <w:spacing w:after="0" w:line="240" w:lineRule="auto"/>
      </w:pPr>
      <w:r>
        <w:separator/>
      </w:r>
    </w:p>
  </w:footnote>
  <w:footnote w:type="continuationSeparator" w:id="0">
    <w:p w:rsidR="007D1218" w:rsidRDefault="007D1218" w:rsidP="006F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46"/>
    <w:multiLevelType w:val="hybridMultilevel"/>
    <w:tmpl w:val="92C4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934"/>
    <w:multiLevelType w:val="multilevel"/>
    <w:tmpl w:val="5C2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2A18"/>
    <w:multiLevelType w:val="multilevel"/>
    <w:tmpl w:val="0D0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7E9"/>
    <w:multiLevelType w:val="hybridMultilevel"/>
    <w:tmpl w:val="4A68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609E"/>
    <w:multiLevelType w:val="multilevel"/>
    <w:tmpl w:val="C96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E2F92"/>
    <w:multiLevelType w:val="multilevel"/>
    <w:tmpl w:val="4F5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7033E"/>
    <w:multiLevelType w:val="hybridMultilevel"/>
    <w:tmpl w:val="2AFA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05863"/>
    <w:multiLevelType w:val="multilevel"/>
    <w:tmpl w:val="1E0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B4C38"/>
    <w:multiLevelType w:val="multilevel"/>
    <w:tmpl w:val="6A2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D7F54"/>
    <w:multiLevelType w:val="hybridMultilevel"/>
    <w:tmpl w:val="FDC03848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D3D23"/>
    <w:multiLevelType w:val="multilevel"/>
    <w:tmpl w:val="2E4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F187C"/>
    <w:multiLevelType w:val="hybridMultilevel"/>
    <w:tmpl w:val="92C4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057DF"/>
    <w:multiLevelType w:val="multilevel"/>
    <w:tmpl w:val="BE4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F21B1"/>
    <w:multiLevelType w:val="multilevel"/>
    <w:tmpl w:val="73C24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A5EEC"/>
    <w:multiLevelType w:val="multilevel"/>
    <w:tmpl w:val="7AB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01971"/>
    <w:multiLevelType w:val="multilevel"/>
    <w:tmpl w:val="8A3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228C2"/>
    <w:multiLevelType w:val="hybridMultilevel"/>
    <w:tmpl w:val="92C4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34CA"/>
    <w:multiLevelType w:val="multilevel"/>
    <w:tmpl w:val="DC62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E79AB"/>
    <w:multiLevelType w:val="multilevel"/>
    <w:tmpl w:val="ECC8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8D32CFC"/>
    <w:multiLevelType w:val="hybridMultilevel"/>
    <w:tmpl w:val="E7983AA0"/>
    <w:lvl w:ilvl="0" w:tplc="98D0EA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03B0D"/>
    <w:multiLevelType w:val="multilevel"/>
    <w:tmpl w:val="215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70E36"/>
    <w:multiLevelType w:val="multilevel"/>
    <w:tmpl w:val="DBB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80B8C"/>
    <w:multiLevelType w:val="multilevel"/>
    <w:tmpl w:val="6F2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E2D1F"/>
    <w:multiLevelType w:val="multilevel"/>
    <w:tmpl w:val="969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B2A3A"/>
    <w:multiLevelType w:val="multilevel"/>
    <w:tmpl w:val="39D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5393A"/>
    <w:multiLevelType w:val="multilevel"/>
    <w:tmpl w:val="581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0687C"/>
    <w:multiLevelType w:val="multilevel"/>
    <w:tmpl w:val="4A6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63C46"/>
    <w:multiLevelType w:val="multilevel"/>
    <w:tmpl w:val="186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22"/>
  </w:num>
  <w:num w:numId="9">
    <w:abstractNumId w:val="5"/>
  </w:num>
  <w:num w:numId="10">
    <w:abstractNumId w:val="24"/>
  </w:num>
  <w:num w:numId="11">
    <w:abstractNumId w:val="26"/>
  </w:num>
  <w:num w:numId="12">
    <w:abstractNumId w:val="10"/>
  </w:num>
  <w:num w:numId="13">
    <w:abstractNumId w:val="23"/>
  </w:num>
  <w:num w:numId="14">
    <w:abstractNumId w:val="4"/>
  </w:num>
  <w:num w:numId="15">
    <w:abstractNumId w:val="21"/>
  </w:num>
  <w:num w:numId="16">
    <w:abstractNumId w:val="7"/>
  </w:num>
  <w:num w:numId="17">
    <w:abstractNumId w:val="2"/>
  </w:num>
  <w:num w:numId="18">
    <w:abstractNumId w:val="13"/>
  </w:num>
  <w:num w:numId="19">
    <w:abstractNumId w:val="17"/>
  </w:num>
  <w:num w:numId="20">
    <w:abstractNumId w:val="27"/>
  </w:num>
  <w:num w:numId="21">
    <w:abstractNumId w:val="11"/>
  </w:num>
  <w:num w:numId="22">
    <w:abstractNumId w:val="3"/>
  </w:num>
  <w:num w:numId="23">
    <w:abstractNumId w:val="0"/>
  </w:num>
  <w:num w:numId="24">
    <w:abstractNumId w:val="16"/>
  </w:num>
  <w:num w:numId="25">
    <w:abstractNumId w:val="28"/>
  </w:num>
  <w:num w:numId="26">
    <w:abstractNumId w:val="12"/>
  </w:num>
  <w:num w:numId="27">
    <w:abstractNumId w:val="1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A3"/>
    <w:rsid w:val="00001BBE"/>
    <w:rsid w:val="00004767"/>
    <w:rsid w:val="0002261B"/>
    <w:rsid w:val="00056273"/>
    <w:rsid w:val="000619DF"/>
    <w:rsid w:val="00065856"/>
    <w:rsid w:val="00073AB9"/>
    <w:rsid w:val="00084EC7"/>
    <w:rsid w:val="00096E9A"/>
    <w:rsid w:val="000A26F4"/>
    <w:rsid w:val="000B27D9"/>
    <w:rsid w:val="000C6018"/>
    <w:rsid w:val="000E34D2"/>
    <w:rsid w:val="001144FC"/>
    <w:rsid w:val="00121B2C"/>
    <w:rsid w:val="001346DC"/>
    <w:rsid w:val="001351FE"/>
    <w:rsid w:val="001365B5"/>
    <w:rsid w:val="00145746"/>
    <w:rsid w:val="001511F9"/>
    <w:rsid w:val="001805CD"/>
    <w:rsid w:val="0019070B"/>
    <w:rsid w:val="00193E72"/>
    <w:rsid w:val="001D44D8"/>
    <w:rsid w:val="001E29E8"/>
    <w:rsid w:val="001F74E9"/>
    <w:rsid w:val="002201F8"/>
    <w:rsid w:val="0022109D"/>
    <w:rsid w:val="00223E25"/>
    <w:rsid w:val="00235233"/>
    <w:rsid w:val="00241C82"/>
    <w:rsid w:val="00253E91"/>
    <w:rsid w:val="00257096"/>
    <w:rsid w:val="00273001"/>
    <w:rsid w:val="0028368F"/>
    <w:rsid w:val="002B7EBC"/>
    <w:rsid w:val="002D6C60"/>
    <w:rsid w:val="002D79A7"/>
    <w:rsid w:val="002E0EE1"/>
    <w:rsid w:val="002E2902"/>
    <w:rsid w:val="002E4456"/>
    <w:rsid w:val="002E4A88"/>
    <w:rsid w:val="002F1EE6"/>
    <w:rsid w:val="002F7A07"/>
    <w:rsid w:val="00300697"/>
    <w:rsid w:val="003053F3"/>
    <w:rsid w:val="00311EB2"/>
    <w:rsid w:val="00326A1F"/>
    <w:rsid w:val="003311E6"/>
    <w:rsid w:val="003459D3"/>
    <w:rsid w:val="0036341D"/>
    <w:rsid w:val="0036443F"/>
    <w:rsid w:val="003853DB"/>
    <w:rsid w:val="003A32D8"/>
    <w:rsid w:val="003B5EB8"/>
    <w:rsid w:val="003B75AE"/>
    <w:rsid w:val="003C2FE6"/>
    <w:rsid w:val="003C724F"/>
    <w:rsid w:val="003E461C"/>
    <w:rsid w:val="00422399"/>
    <w:rsid w:val="00446776"/>
    <w:rsid w:val="004512B7"/>
    <w:rsid w:val="00464859"/>
    <w:rsid w:val="004723E6"/>
    <w:rsid w:val="004A2AC8"/>
    <w:rsid w:val="004D0267"/>
    <w:rsid w:val="004D1732"/>
    <w:rsid w:val="004E2375"/>
    <w:rsid w:val="0051535F"/>
    <w:rsid w:val="00520BE5"/>
    <w:rsid w:val="00522AFA"/>
    <w:rsid w:val="00523E3E"/>
    <w:rsid w:val="00535F3D"/>
    <w:rsid w:val="00537BE9"/>
    <w:rsid w:val="005614BE"/>
    <w:rsid w:val="0057649C"/>
    <w:rsid w:val="00576A41"/>
    <w:rsid w:val="005D225B"/>
    <w:rsid w:val="005D7785"/>
    <w:rsid w:val="005E2BF8"/>
    <w:rsid w:val="005E44C1"/>
    <w:rsid w:val="00613041"/>
    <w:rsid w:val="00632672"/>
    <w:rsid w:val="00632CF9"/>
    <w:rsid w:val="00633EB0"/>
    <w:rsid w:val="0065669B"/>
    <w:rsid w:val="00667335"/>
    <w:rsid w:val="00670921"/>
    <w:rsid w:val="0068303D"/>
    <w:rsid w:val="006841C4"/>
    <w:rsid w:val="006971FA"/>
    <w:rsid w:val="006C3CEF"/>
    <w:rsid w:val="006C60B0"/>
    <w:rsid w:val="006F3F38"/>
    <w:rsid w:val="006F5E9F"/>
    <w:rsid w:val="00753C88"/>
    <w:rsid w:val="007624AA"/>
    <w:rsid w:val="00767B81"/>
    <w:rsid w:val="007709A0"/>
    <w:rsid w:val="00776ABE"/>
    <w:rsid w:val="00792999"/>
    <w:rsid w:val="007976A1"/>
    <w:rsid w:val="007A534D"/>
    <w:rsid w:val="007D1218"/>
    <w:rsid w:val="007F5E6F"/>
    <w:rsid w:val="00801C08"/>
    <w:rsid w:val="0081247D"/>
    <w:rsid w:val="00817540"/>
    <w:rsid w:val="00840544"/>
    <w:rsid w:val="008442C2"/>
    <w:rsid w:val="008455DA"/>
    <w:rsid w:val="008477E6"/>
    <w:rsid w:val="00857337"/>
    <w:rsid w:val="008773DA"/>
    <w:rsid w:val="008A6843"/>
    <w:rsid w:val="008E5BB6"/>
    <w:rsid w:val="008E6E6A"/>
    <w:rsid w:val="008F50C3"/>
    <w:rsid w:val="00903CE5"/>
    <w:rsid w:val="00921B8E"/>
    <w:rsid w:val="0093066C"/>
    <w:rsid w:val="00936184"/>
    <w:rsid w:val="00937CCD"/>
    <w:rsid w:val="009402FA"/>
    <w:rsid w:val="00972C41"/>
    <w:rsid w:val="009732AD"/>
    <w:rsid w:val="009A7391"/>
    <w:rsid w:val="009C33DF"/>
    <w:rsid w:val="009D40E8"/>
    <w:rsid w:val="009E3535"/>
    <w:rsid w:val="009E6384"/>
    <w:rsid w:val="009F023A"/>
    <w:rsid w:val="00A00583"/>
    <w:rsid w:val="00A04115"/>
    <w:rsid w:val="00A161B3"/>
    <w:rsid w:val="00A16794"/>
    <w:rsid w:val="00A43EB2"/>
    <w:rsid w:val="00A46D51"/>
    <w:rsid w:val="00A5617A"/>
    <w:rsid w:val="00A7375C"/>
    <w:rsid w:val="00A80533"/>
    <w:rsid w:val="00AA07C2"/>
    <w:rsid w:val="00AA3614"/>
    <w:rsid w:val="00AA7587"/>
    <w:rsid w:val="00AB2BB1"/>
    <w:rsid w:val="00AB67C1"/>
    <w:rsid w:val="00AC7AE1"/>
    <w:rsid w:val="00AE341D"/>
    <w:rsid w:val="00B322D9"/>
    <w:rsid w:val="00B51281"/>
    <w:rsid w:val="00B83FB3"/>
    <w:rsid w:val="00BA0917"/>
    <w:rsid w:val="00BD127A"/>
    <w:rsid w:val="00BE186E"/>
    <w:rsid w:val="00BE5313"/>
    <w:rsid w:val="00BE7561"/>
    <w:rsid w:val="00C21D33"/>
    <w:rsid w:val="00C3431A"/>
    <w:rsid w:val="00C362BF"/>
    <w:rsid w:val="00C479B0"/>
    <w:rsid w:val="00C546A4"/>
    <w:rsid w:val="00C55CA7"/>
    <w:rsid w:val="00C575AA"/>
    <w:rsid w:val="00C617D0"/>
    <w:rsid w:val="00C90EC5"/>
    <w:rsid w:val="00C95C8E"/>
    <w:rsid w:val="00CA4BBF"/>
    <w:rsid w:val="00CB5E16"/>
    <w:rsid w:val="00CD326E"/>
    <w:rsid w:val="00CE5867"/>
    <w:rsid w:val="00CF11E7"/>
    <w:rsid w:val="00CF29D8"/>
    <w:rsid w:val="00D04773"/>
    <w:rsid w:val="00D05C58"/>
    <w:rsid w:val="00D073AD"/>
    <w:rsid w:val="00D2310E"/>
    <w:rsid w:val="00D301C7"/>
    <w:rsid w:val="00D615BB"/>
    <w:rsid w:val="00D96430"/>
    <w:rsid w:val="00DB7353"/>
    <w:rsid w:val="00E24C4C"/>
    <w:rsid w:val="00E44BDA"/>
    <w:rsid w:val="00E5018F"/>
    <w:rsid w:val="00E60AD8"/>
    <w:rsid w:val="00E61CE9"/>
    <w:rsid w:val="00E66BEE"/>
    <w:rsid w:val="00E86957"/>
    <w:rsid w:val="00E87D97"/>
    <w:rsid w:val="00EA0056"/>
    <w:rsid w:val="00EB3786"/>
    <w:rsid w:val="00EB7A54"/>
    <w:rsid w:val="00EC04FC"/>
    <w:rsid w:val="00EC5DFC"/>
    <w:rsid w:val="00EE24A1"/>
    <w:rsid w:val="00EF2E7D"/>
    <w:rsid w:val="00F2385E"/>
    <w:rsid w:val="00F31459"/>
    <w:rsid w:val="00F3465E"/>
    <w:rsid w:val="00F35690"/>
    <w:rsid w:val="00F445BE"/>
    <w:rsid w:val="00F645A2"/>
    <w:rsid w:val="00F74B33"/>
    <w:rsid w:val="00F8362C"/>
    <w:rsid w:val="00F90955"/>
    <w:rsid w:val="00FA5E7A"/>
    <w:rsid w:val="00FB6068"/>
    <w:rsid w:val="00FE1DEA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C4"/>
  </w:style>
  <w:style w:type="paragraph" w:styleId="1">
    <w:name w:val="heading 1"/>
    <w:basedOn w:val="a"/>
    <w:next w:val="a"/>
    <w:link w:val="10"/>
    <w:qFormat/>
    <w:rsid w:val="001907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6443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43F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36443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3644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0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190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9070B"/>
    <w:rPr>
      <w:color w:val="0000FF"/>
      <w:u w:val="single"/>
    </w:rPr>
  </w:style>
  <w:style w:type="paragraph" w:styleId="aa">
    <w:name w:val="No Spacing"/>
    <w:link w:val="ab"/>
    <w:uiPriority w:val="1"/>
    <w:qFormat/>
    <w:rsid w:val="00903CE5"/>
    <w:pPr>
      <w:spacing w:after="0" w:line="240" w:lineRule="auto"/>
    </w:pPr>
  </w:style>
  <w:style w:type="paragraph" w:styleId="ac">
    <w:name w:val="Title"/>
    <w:basedOn w:val="a"/>
    <w:next w:val="a"/>
    <w:link w:val="ad"/>
    <w:qFormat/>
    <w:rsid w:val="0006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0"/>
    <w:link w:val="ac"/>
    <w:rsid w:val="000658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header"/>
    <w:basedOn w:val="a"/>
    <w:link w:val="af"/>
    <w:uiPriority w:val="99"/>
    <w:unhideWhenUsed/>
    <w:rsid w:val="006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3F38"/>
  </w:style>
  <w:style w:type="paragraph" w:styleId="af0">
    <w:name w:val="footer"/>
    <w:basedOn w:val="a"/>
    <w:link w:val="af1"/>
    <w:uiPriority w:val="99"/>
    <w:unhideWhenUsed/>
    <w:rsid w:val="006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3F38"/>
  </w:style>
  <w:style w:type="paragraph" w:styleId="af2">
    <w:name w:val="Balloon Text"/>
    <w:basedOn w:val="a"/>
    <w:link w:val="af3"/>
    <w:uiPriority w:val="99"/>
    <w:semiHidden/>
    <w:unhideWhenUsed/>
    <w:rsid w:val="009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06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50C3"/>
  </w:style>
  <w:style w:type="character" w:styleId="af4">
    <w:name w:val="Strong"/>
    <w:basedOn w:val="a0"/>
    <w:uiPriority w:val="22"/>
    <w:qFormat/>
    <w:rsid w:val="008F50C3"/>
    <w:rPr>
      <w:b/>
      <w:bCs/>
    </w:rPr>
  </w:style>
  <w:style w:type="paragraph" w:customStyle="1" w:styleId="c1">
    <w:name w:val="c1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0C3"/>
  </w:style>
  <w:style w:type="paragraph" w:customStyle="1" w:styleId="c2">
    <w:name w:val="c2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857337"/>
  </w:style>
  <w:style w:type="paragraph" w:customStyle="1" w:styleId="11">
    <w:name w:val="Обычный1"/>
    <w:uiPriority w:val="99"/>
    <w:rsid w:val="0085733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5733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7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6443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43F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36443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644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0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190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9070B"/>
    <w:rPr>
      <w:color w:val="0000FF"/>
      <w:u w:val="single"/>
    </w:rPr>
  </w:style>
  <w:style w:type="paragraph" w:styleId="aa">
    <w:name w:val="No Spacing"/>
    <w:uiPriority w:val="1"/>
    <w:qFormat/>
    <w:rsid w:val="00903CE5"/>
    <w:pPr>
      <w:spacing w:after="0" w:line="240" w:lineRule="auto"/>
    </w:pPr>
  </w:style>
  <w:style w:type="paragraph" w:styleId="ac">
    <w:name w:val="Title"/>
    <w:basedOn w:val="a"/>
    <w:next w:val="a"/>
    <w:link w:val="ad"/>
    <w:qFormat/>
    <w:rsid w:val="0006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0"/>
    <w:link w:val="ac"/>
    <w:rsid w:val="000658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header"/>
    <w:basedOn w:val="a"/>
    <w:link w:val="af"/>
    <w:uiPriority w:val="99"/>
    <w:unhideWhenUsed/>
    <w:rsid w:val="006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3F38"/>
  </w:style>
  <w:style w:type="paragraph" w:styleId="af0">
    <w:name w:val="footer"/>
    <w:basedOn w:val="a"/>
    <w:link w:val="af1"/>
    <w:uiPriority w:val="99"/>
    <w:unhideWhenUsed/>
    <w:rsid w:val="006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3F38"/>
  </w:style>
  <w:style w:type="paragraph" w:styleId="af2">
    <w:name w:val="Balloon Text"/>
    <w:basedOn w:val="a"/>
    <w:link w:val="af3"/>
    <w:uiPriority w:val="99"/>
    <w:semiHidden/>
    <w:unhideWhenUsed/>
    <w:rsid w:val="009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06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50C3"/>
  </w:style>
  <w:style w:type="character" w:styleId="af4">
    <w:name w:val="Strong"/>
    <w:basedOn w:val="a0"/>
    <w:uiPriority w:val="22"/>
    <w:qFormat/>
    <w:rsid w:val="008F50C3"/>
    <w:rPr>
      <w:b/>
      <w:bCs/>
    </w:rPr>
  </w:style>
  <w:style w:type="paragraph" w:customStyle="1" w:styleId="c1">
    <w:name w:val="c1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0C3"/>
  </w:style>
  <w:style w:type="paragraph" w:customStyle="1" w:styleId="c2">
    <w:name w:val="c2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8933-B8AB-4A5E-BF46-8749715F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</dc:creator>
  <cp:lastModifiedBy>sportzal</cp:lastModifiedBy>
  <cp:revision>20</cp:revision>
  <cp:lastPrinted>2022-01-19T15:07:00Z</cp:lastPrinted>
  <dcterms:created xsi:type="dcterms:W3CDTF">2017-09-20T18:51:00Z</dcterms:created>
  <dcterms:modified xsi:type="dcterms:W3CDTF">2024-01-11T06:33:00Z</dcterms:modified>
</cp:coreProperties>
</file>