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3D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>Конспект урока по теме:</w:t>
      </w:r>
    </w:p>
    <w:p w:rsidR="00C1053D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b/>
          <w:color w:val="000000"/>
          <w:sz w:val="28"/>
          <w:szCs w:val="28"/>
        </w:rPr>
        <w:t>«Прикладная графика. Экологический плакат»</w:t>
      </w:r>
    </w:p>
    <w:p w:rsidR="00C1053D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Изобразительное искусство, 6 класс </w:t>
      </w:r>
    </w:p>
    <w:p w:rsidR="00C1053D" w:rsidRPr="003937C6" w:rsidRDefault="003937C6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>Учитель: Кругляк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Наталья Владимировна</w:t>
      </w:r>
    </w:p>
    <w:p w:rsidR="003937C6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Цель: </w:t>
      </w:r>
    </w:p>
    <w:p w:rsidR="00C1053D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- знакомство с разновидностью графики – плакатом, историей возникновения; </w:t>
      </w:r>
    </w:p>
    <w:p w:rsidR="002A7CD6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37C6" w:rsidRPr="003937C6">
        <w:rPr>
          <w:rFonts w:ascii="Times New Roman" w:hAnsi="Times New Roman" w:cs="Times New Roman"/>
          <w:color w:val="000000"/>
          <w:sz w:val="28"/>
          <w:szCs w:val="28"/>
        </w:rPr>
        <w:t>обучение пониманию</w:t>
      </w:r>
      <w:r w:rsidR="002A7CD6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художественного языка плаката;</w:t>
      </w:r>
    </w:p>
    <w:p w:rsidR="002A7CD6" w:rsidRPr="003937C6" w:rsidRDefault="002A7CD6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содействовать пониманию </w:t>
      </w:r>
      <w:r w:rsidR="003937C6" w:rsidRPr="003937C6">
        <w:rPr>
          <w:rFonts w:ascii="Times New Roman" w:hAnsi="Times New Roman" w:cs="Times New Roman"/>
          <w:color w:val="000000"/>
          <w:sz w:val="28"/>
          <w:szCs w:val="28"/>
        </w:rPr>
        <w:t>средств художественной</w:t>
      </w: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выразительности </w:t>
      </w:r>
      <w:r w:rsidR="003937C6" w:rsidRPr="003937C6">
        <w:rPr>
          <w:rFonts w:ascii="Times New Roman" w:hAnsi="Times New Roman" w:cs="Times New Roman"/>
          <w:color w:val="000000"/>
          <w:sz w:val="28"/>
          <w:szCs w:val="28"/>
        </w:rPr>
        <w:t>композиции в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плакате; </w:t>
      </w:r>
    </w:p>
    <w:p w:rsidR="002A7CD6" w:rsidRPr="003937C6" w:rsidRDefault="002A7CD6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> развивать умение сравнивать и обобщать, художественно</w:t>
      </w:r>
      <w:r w:rsidRPr="003937C6">
        <w:rPr>
          <w:rFonts w:ascii="Times New Roman" w:hAnsi="Times New Roman" w:cs="Times New Roman"/>
          <w:color w:val="000000"/>
          <w:sz w:val="28"/>
          <w:szCs w:val="28"/>
        </w:rPr>
        <w:t>-творческие способности обучающихся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и эмоционально-эстетическое восприятие действитель</w:t>
      </w:r>
      <w:r w:rsidRPr="003937C6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A7CD6" w:rsidRPr="003937C6" w:rsidRDefault="002A7CD6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гражданскую </w:t>
      </w:r>
      <w:r w:rsidR="003937C6" w:rsidRPr="003937C6">
        <w:rPr>
          <w:rFonts w:ascii="Times New Roman" w:hAnsi="Times New Roman" w:cs="Times New Roman"/>
          <w:color w:val="000000"/>
          <w:sz w:val="28"/>
          <w:szCs w:val="28"/>
        </w:rPr>
        <w:t>активность, художественный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вкус. </w:t>
      </w:r>
    </w:p>
    <w:p w:rsidR="002A7CD6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Материалы: альбомный лист, цветная бумага, клей, ножницы, вырезки из журналов, карандаши, краски, фломастеры, восковые мелки, тетрадь. </w:t>
      </w:r>
    </w:p>
    <w:p w:rsidR="002A7CD6" w:rsidRPr="003937C6" w:rsidRDefault="002A7CD6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Тема урока: </w:t>
      </w:r>
      <w:r w:rsidR="00295224" w:rsidRPr="003937C6">
        <w:rPr>
          <w:rFonts w:ascii="Times New Roman" w:hAnsi="Times New Roman" w:cs="Times New Roman"/>
          <w:color w:val="000000"/>
          <w:sz w:val="28"/>
          <w:szCs w:val="28"/>
        </w:rPr>
        <w:t>Создание эскиза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плаката на экологическую тему. </w:t>
      </w:r>
    </w:p>
    <w:p w:rsidR="00295224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>Ход урока:  </w:t>
      </w:r>
    </w:p>
    <w:p w:rsidR="00295224" w:rsidRPr="003937C6" w:rsidRDefault="00295224" w:rsidP="003937C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Организационный момент: - 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>проверка готовности к уроку;</w:t>
      </w:r>
    </w:p>
    <w:p w:rsidR="00295224" w:rsidRPr="003937C6" w:rsidRDefault="00C1053D" w:rsidP="003937C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>Мотивационно-проекти</w:t>
      </w:r>
      <w:r w:rsidR="00295224" w:rsidRPr="003937C6">
        <w:rPr>
          <w:rFonts w:ascii="Times New Roman" w:hAnsi="Times New Roman" w:cs="Times New Roman"/>
          <w:color w:val="000000"/>
          <w:sz w:val="28"/>
          <w:szCs w:val="28"/>
        </w:rPr>
        <w:t>ровочный этап</w:t>
      </w:r>
    </w:p>
    <w:p w:rsidR="00295224" w:rsidRPr="003937C6" w:rsidRDefault="00295224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>Вопросы обучающимся:</w:t>
      </w:r>
    </w:p>
    <w:p w:rsidR="00295224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- Определи</w:t>
      </w:r>
      <w:r w:rsidR="00295224" w:rsidRPr="003937C6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репродукции, о</w:t>
      </w:r>
      <w:r w:rsidR="00295224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тносящиеся к графике; </w:t>
      </w: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5224" w:rsidRPr="003937C6" w:rsidRDefault="00295224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- Что такое графика? </w:t>
      </w:r>
    </w:p>
    <w:p w:rsidR="00295224" w:rsidRPr="003937C6" w:rsidRDefault="00295224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>(Ответ уч-ся)</w:t>
      </w:r>
    </w:p>
    <w:p w:rsidR="00295224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- Какие виды графики знаете? </w:t>
      </w:r>
    </w:p>
    <w:p w:rsidR="009922C7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r w:rsidR="00295224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Ответ </w:t>
      </w:r>
      <w:r w:rsidR="00C8211E" w:rsidRPr="003937C6">
        <w:rPr>
          <w:rFonts w:ascii="Times New Roman" w:hAnsi="Times New Roman" w:cs="Times New Roman"/>
          <w:color w:val="000000"/>
          <w:sz w:val="28"/>
          <w:szCs w:val="28"/>
        </w:rPr>
        <w:t>уч-ся)</w:t>
      </w: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211E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>-  Определите к какому виду графики относятся данные произведения</w:t>
      </w:r>
      <w:r w:rsidR="009922C7" w:rsidRPr="003937C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8211E" w:rsidRPr="003937C6" w:rsidRDefault="00C8211E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>(Ответ уч-ся)</w:t>
      </w:r>
    </w:p>
    <w:p w:rsidR="00C8211E" w:rsidRPr="003937C6" w:rsidRDefault="00C8211E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>Учитель: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- Сегодня мы познакомимся с разновидностью графики – плакатом. С помощью плаката художник активно взаимодействует со зрителем.  Новый материал: - Проанализируйте плакаты и дайте своё определение «Что такое плакат?»</w:t>
      </w:r>
    </w:p>
    <w:p w:rsidR="00C8211E" w:rsidRPr="003937C6" w:rsidRDefault="00C8211E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>(Ответ уч-ся)</w:t>
      </w:r>
    </w:p>
    <w:p w:rsidR="00C8211E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- Прародителями плакатов, возможно, можно считать изображения, созданные еще в Древнем Египте. Эти изображения содержали информацию о сбежавших рабах, а также рисунки на другие темы. - В Древней Греции и Риме население увлекалось культурой и искусством, люди любили посещать спектакли, интересовались торговлей, поэтому плакаты стали использовать для других, необходимых в тот момент целей. Плакаты информировали население о предстоящих концертах, спектаклях, торговых предложениях. Эта функция плаката - информационная, сохранилась и с </w:t>
      </w:r>
      <w:r w:rsidR="003937C6" w:rsidRPr="003937C6">
        <w:rPr>
          <w:rFonts w:ascii="Times New Roman" w:hAnsi="Times New Roman" w:cs="Times New Roman"/>
          <w:color w:val="000000"/>
          <w:sz w:val="28"/>
          <w:szCs w:val="28"/>
        </w:rPr>
        <w:t>успехом используется и</w:t>
      </w:r>
      <w:r w:rsidR="00C8211E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37C6" w:rsidRPr="003937C6">
        <w:rPr>
          <w:rFonts w:ascii="Times New Roman" w:hAnsi="Times New Roman" w:cs="Times New Roman"/>
          <w:color w:val="000000"/>
          <w:sz w:val="28"/>
          <w:szCs w:val="28"/>
        </w:rPr>
        <w:t>в наше время</w:t>
      </w:r>
      <w:r w:rsidR="00C8211E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Помимо информационной функции, плакат всегда выполнял и определенные рекламные функции. В 1482 году англичанину </w:t>
      </w:r>
      <w:proofErr w:type="spellStart"/>
      <w:r w:rsidRPr="003937C6">
        <w:rPr>
          <w:rFonts w:ascii="Times New Roman" w:hAnsi="Times New Roman" w:cs="Times New Roman"/>
          <w:color w:val="000000"/>
          <w:sz w:val="28"/>
          <w:szCs w:val="28"/>
        </w:rPr>
        <w:t>Бартольду</w:t>
      </w:r>
      <w:proofErr w:type="spellEnd"/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пришла мысль использовать плакат, чтобы прорекламировать новое издание "Геометрии Евклида". Идея удалась и принесла большой успех плакату, с успехом выполнявшему свою рекламную функцию и активно привлекающему внимание покупателей. 1482 год и стали считать Днем рождения плаката. - большое распространение плакаты </w:t>
      </w:r>
      <w:r w:rsidR="003937C6" w:rsidRPr="003937C6">
        <w:rPr>
          <w:rFonts w:ascii="Times New Roman" w:hAnsi="Times New Roman" w:cs="Times New Roman"/>
          <w:color w:val="000000"/>
          <w:sz w:val="28"/>
          <w:szCs w:val="28"/>
        </w:rPr>
        <w:t>получили в</w:t>
      </w: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Западной Европе во второй половине 19 века, это были рекламные и театральные плакаты. Примером могут служить непревзойденные в своем изяществе стилизованные плакаты великого французского художника Анри де Тулуз-Лотрека. В творчестве Тулуз-Лотрека, писавшего актрис варьете и театров, искусство плаката впервые обрело собственные средства выразительности: точно найденный силуэт, отточенность </w:t>
      </w:r>
      <w:r w:rsidRPr="003937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линии, контраст между фигурами и фоном, лак</w:t>
      </w:r>
      <w:r w:rsidR="00C8211E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оничность и яркую «броскость». </w:t>
      </w:r>
      <w:r w:rsidRPr="003937C6">
        <w:rPr>
          <w:rFonts w:ascii="Times New Roman" w:hAnsi="Times New Roman" w:cs="Times New Roman"/>
          <w:color w:val="000000"/>
          <w:sz w:val="28"/>
          <w:szCs w:val="28"/>
        </w:rPr>
        <w:t>Стиль модерн превратил афиши и рекламные листы в произведения большого искусства (А. Муха, Я. </w:t>
      </w:r>
      <w:proofErr w:type="spellStart"/>
      <w:r w:rsidRPr="003937C6">
        <w:rPr>
          <w:rFonts w:ascii="Times New Roman" w:hAnsi="Times New Roman" w:cs="Times New Roman"/>
          <w:color w:val="000000"/>
          <w:sz w:val="28"/>
          <w:szCs w:val="28"/>
        </w:rPr>
        <w:t>Тороп</w:t>
      </w:r>
      <w:proofErr w:type="spellEnd"/>
      <w:r w:rsidRPr="003937C6">
        <w:rPr>
          <w:rFonts w:ascii="Times New Roman" w:hAnsi="Times New Roman" w:cs="Times New Roman"/>
          <w:color w:val="000000"/>
          <w:sz w:val="28"/>
          <w:szCs w:val="28"/>
        </w:rPr>
        <w:t>, О. </w:t>
      </w:r>
      <w:proofErr w:type="spellStart"/>
      <w:r w:rsidRPr="003937C6">
        <w:rPr>
          <w:rFonts w:ascii="Times New Roman" w:hAnsi="Times New Roman" w:cs="Times New Roman"/>
          <w:color w:val="000000"/>
          <w:sz w:val="28"/>
          <w:szCs w:val="28"/>
        </w:rPr>
        <w:t>Бёрдсли</w:t>
      </w:r>
      <w:proofErr w:type="spellEnd"/>
      <w:r w:rsidRPr="003937C6">
        <w:rPr>
          <w:rFonts w:ascii="Times New Roman" w:hAnsi="Times New Roman" w:cs="Times New Roman"/>
          <w:color w:val="000000"/>
          <w:sz w:val="28"/>
          <w:szCs w:val="28"/>
        </w:rPr>
        <w:t>, У. </w:t>
      </w:r>
      <w:proofErr w:type="spellStart"/>
      <w:r w:rsidRPr="003937C6">
        <w:rPr>
          <w:rFonts w:ascii="Times New Roman" w:hAnsi="Times New Roman" w:cs="Times New Roman"/>
          <w:color w:val="000000"/>
          <w:sz w:val="28"/>
          <w:szCs w:val="28"/>
        </w:rPr>
        <w:t>Бредли</w:t>
      </w:r>
      <w:proofErr w:type="spellEnd"/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и др.). А в 1910 году впервые во Франции появились политические и агитационные плакаты. - Где </w:t>
      </w:r>
    </w:p>
    <w:p w:rsidR="00C8211E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можно увидеть плакаты? </w:t>
      </w:r>
    </w:p>
    <w:p w:rsidR="00C8211E" w:rsidRPr="003937C6" w:rsidRDefault="00C8211E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>(Ответ уч-ся)</w:t>
      </w:r>
    </w:p>
    <w:p w:rsidR="00E15926" w:rsidRPr="003937C6" w:rsidRDefault="00C8211E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Да, плакаты посвящаются разным темам и в зависимости от этого бывают разных видов, </w:t>
      </w:r>
      <w:r w:rsidR="003937C6" w:rsidRPr="003937C6">
        <w:rPr>
          <w:rFonts w:ascii="Times New Roman" w:hAnsi="Times New Roman" w:cs="Times New Roman"/>
          <w:color w:val="000000"/>
          <w:sz w:val="28"/>
          <w:szCs w:val="28"/>
        </w:rPr>
        <w:t>например,</w:t>
      </w:r>
      <w:r w:rsidR="003937C6">
        <w:rPr>
          <w:rFonts w:ascii="Times New Roman" w:hAnsi="Times New Roman" w:cs="Times New Roman"/>
          <w:color w:val="000000"/>
          <w:sz w:val="28"/>
          <w:szCs w:val="28"/>
        </w:rPr>
        <w:t>-</w:t>
      </w:r>
      <w:bookmarkStart w:id="0" w:name="_GoBack"/>
      <w:bookmarkEnd w:id="0"/>
      <w:r w:rsidR="00AA2D66" w:rsidRPr="003937C6">
        <w:rPr>
          <w:rFonts w:ascii="Times New Roman" w:hAnsi="Times New Roman" w:cs="Times New Roman"/>
          <w:color w:val="000000"/>
          <w:sz w:val="28"/>
          <w:szCs w:val="28"/>
        </w:rPr>
        <w:t> общественно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A2D66" w:rsidRPr="003937C6">
        <w:rPr>
          <w:rFonts w:ascii="Times New Roman" w:hAnsi="Times New Roman" w:cs="Times New Roman"/>
          <w:color w:val="000000"/>
          <w:sz w:val="28"/>
          <w:szCs w:val="28"/>
        </w:rPr>
        <w:t>политический; социальный; рекламно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937C6" w:rsidRPr="003937C6">
        <w:rPr>
          <w:rFonts w:ascii="Times New Roman" w:hAnsi="Times New Roman" w:cs="Times New Roman"/>
          <w:color w:val="000000"/>
          <w:sz w:val="28"/>
          <w:szCs w:val="28"/>
        </w:rPr>
        <w:t>торговый; учебный; зрелищный; экологический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>.   Задачи плакатов различны: у зрелищного и рекламного – привлечь побольше зрителей и покупателей; у учебного – наглядно проиллюстрировать тот или иной вопрос; а у социального и экологического – за</w:t>
      </w:r>
      <w:r w:rsidR="00E15926" w:rsidRPr="003937C6">
        <w:rPr>
          <w:rFonts w:ascii="Times New Roman" w:hAnsi="Times New Roman" w:cs="Times New Roman"/>
          <w:color w:val="000000"/>
          <w:sz w:val="28"/>
          <w:szCs w:val="28"/>
        </w:rPr>
        <w:t>ставить задуматься.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Плакат обращён ко всем зрителям, он говорит изображением, человек увидел и понял без слов, поэтому надо знать какими средствами выразительности </w:t>
      </w:r>
      <w:r w:rsidR="00E15926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работает художник – плакатист. </w:t>
      </w:r>
      <w:r w:rsidR="00AA2D66" w:rsidRPr="003937C6">
        <w:rPr>
          <w:rFonts w:ascii="Times New Roman" w:hAnsi="Times New Roman" w:cs="Times New Roman"/>
          <w:color w:val="000000"/>
          <w:sz w:val="28"/>
          <w:szCs w:val="28"/>
        </w:rPr>
        <w:t>Рассмотрите три представленных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плаката и найдите общие средства выразительности, которыми пользуются художники-</w:t>
      </w:r>
      <w:r w:rsidR="00E15926" w:rsidRPr="003937C6">
        <w:rPr>
          <w:rFonts w:ascii="Times New Roman" w:hAnsi="Times New Roman" w:cs="Times New Roman"/>
          <w:color w:val="000000"/>
          <w:sz w:val="28"/>
          <w:szCs w:val="28"/>
        </w:rPr>
        <w:t>плакатисты.   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>Особенности - контрастность; - мало цветов; - четкое выделение композиционного центра; - обобщённые формы предметов; - отсутствие деталей; - внимание на центральную фигуру; - стиль шрифта (текст краткий, легко читается). - какими буквами сделать надпись и где расположить текст решает художник.  </w:t>
      </w:r>
    </w:p>
    <w:p w:rsidR="00E15926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Анализ плаката: </w:t>
      </w:r>
    </w:p>
    <w:p w:rsidR="00E15926" w:rsidRPr="003937C6" w:rsidRDefault="00E15926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>Перед вами плакат Дмитр</w:t>
      </w:r>
      <w:r w:rsidRPr="003937C6">
        <w:rPr>
          <w:rFonts w:ascii="Times New Roman" w:hAnsi="Times New Roman" w:cs="Times New Roman"/>
          <w:color w:val="000000"/>
          <w:sz w:val="28"/>
          <w:szCs w:val="28"/>
        </w:rPr>
        <w:t>ия </w:t>
      </w:r>
      <w:proofErr w:type="spellStart"/>
      <w:r w:rsidRPr="003937C6">
        <w:rPr>
          <w:rFonts w:ascii="Times New Roman" w:hAnsi="Times New Roman" w:cs="Times New Roman"/>
          <w:color w:val="000000"/>
          <w:sz w:val="28"/>
          <w:szCs w:val="28"/>
        </w:rPr>
        <w:t>Моора</w:t>
      </w:r>
      <w:proofErr w:type="spellEnd"/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«Помоги!» 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К чему призывает плакат? (этот плакат нарисован в 20-х годах прошлого века, когда в районах Поволжья была сильная засуха, и надо было призвать людей помочь голодающему населению) - Как художник раскрыл смысл своего плаката? - Как в плакатах художник использу</w:t>
      </w:r>
      <w:r w:rsidRPr="003937C6">
        <w:rPr>
          <w:rFonts w:ascii="Times New Roman" w:hAnsi="Times New Roman" w:cs="Times New Roman"/>
          <w:color w:val="000000"/>
          <w:sz w:val="28"/>
          <w:szCs w:val="28"/>
        </w:rPr>
        <w:t>ет закон контрастов? (в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плакате «Помоги!» - контрасты темного и светлого, большой и малой форм. Большие ноги бредут в чёрном пространстве высохшей земли). - Как художник использует цвет в плакатах? (Плакат </w:t>
      </w:r>
      <w:r w:rsidR="00632BB4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632BB4" w:rsidRPr="003937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многоцветен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. Цвет условный, локальный). - Как художник выделяет смысловой композиционный центр? (Четко выделен центр рисунком, размером, силуэтом, цветом) -  Изображает ли художник в плакате подробности? (Нет, в рисунке нет лишних деталей, отвлекающих зрителя от главной мысли плаката Белый силуэт, как </w:t>
      </w:r>
      <w:r w:rsidR="00AA2D66" w:rsidRPr="003937C6">
        <w:rPr>
          <w:rFonts w:ascii="Times New Roman" w:hAnsi="Times New Roman" w:cs="Times New Roman"/>
          <w:color w:val="000000"/>
          <w:sz w:val="28"/>
          <w:szCs w:val="28"/>
        </w:rPr>
        <w:t>тень, высохшего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человека, который всей своей фигурой вопит о помощи. Вся фигура напоминает восклицательный знак, знак призыва</w:t>
      </w:r>
      <w:r w:rsidRPr="003937C6">
        <w:rPr>
          <w:rFonts w:ascii="Times New Roman" w:hAnsi="Times New Roman" w:cs="Times New Roman"/>
          <w:color w:val="000000"/>
          <w:sz w:val="28"/>
          <w:szCs w:val="28"/>
        </w:rPr>
        <w:t>). - Какую роль играет текст? (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>Текст помогает прочтению плаката).  </w:t>
      </w:r>
    </w:p>
    <w:p w:rsidR="00E15926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работа в парах: </w:t>
      </w:r>
    </w:p>
    <w:p w:rsidR="00632BB4" w:rsidRPr="003937C6" w:rsidRDefault="00632BB4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>Вопросы обучающимся:</w:t>
      </w:r>
    </w:p>
    <w:p w:rsidR="00632BB4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A2D66" w:rsidRPr="003937C6">
        <w:rPr>
          <w:rFonts w:ascii="Times New Roman" w:hAnsi="Times New Roman" w:cs="Times New Roman"/>
          <w:color w:val="000000"/>
          <w:sz w:val="28"/>
          <w:szCs w:val="28"/>
        </w:rPr>
        <w:t>чтобы вы показали</w:t>
      </w:r>
      <w:r w:rsidR="003218DB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в экологическом</w:t>
      </w: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плакат</w:t>
      </w:r>
      <w:r w:rsidR="003218DB" w:rsidRPr="003937C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37C6">
        <w:rPr>
          <w:rFonts w:ascii="Times New Roman" w:hAnsi="Times New Roman" w:cs="Times New Roman"/>
          <w:color w:val="000000"/>
          <w:sz w:val="28"/>
          <w:szCs w:val="28"/>
        </w:rPr>
        <w:t>. Почему вопросы экологии для нас важны?</w:t>
      </w:r>
    </w:p>
    <w:p w:rsidR="003218DB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-  Какова задача экологического плаката? </w:t>
      </w:r>
    </w:p>
    <w:p w:rsidR="00E15926" w:rsidRPr="003937C6" w:rsidRDefault="003218DB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(Ответ уч-ся): -  Это защита природы, 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>охрана ресурсов, растений,</w:t>
      </w: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животного мира, чистоты среды</w:t>
      </w:r>
      <w:r w:rsidR="00E15926" w:rsidRPr="003937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2BB4" w:rsidRPr="003937C6" w:rsidRDefault="00E15926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>Учитель: -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начал изменять окружающую среду десятки тысяч лет </w:t>
      </w:r>
      <w:r w:rsidRPr="003937C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>азад. Человек истребляет животных, человек активно сжигает и вырубает леса, распахивает землю для посевов. За последние 100 лет площадь лесов на Земле сократилась вдвое. Каждую минуту в мире вырубается около 200 га леса. Погибают леса и от пожара. Сейчас причина 80 % лесных пожаров – непотушенный костер или непогашенный окурок.  В 1966 году Международным союзом охраны природы опубликована «Красная книга» фактов. Красный цвет книг</w:t>
      </w:r>
      <w:r w:rsidR="00632BB4" w:rsidRPr="003937C6">
        <w:rPr>
          <w:rFonts w:ascii="Times New Roman" w:hAnsi="Times New Roman" w:cs="Times New Roman"/>
          <w:color w:val="000000"/>
          <w:sz w:val="28"/>
          <w:szCs w:val="28"/>
        </w:rPr>
        <w:t>и – символ опасности.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> Тема защиты природы очень актуальна.</w:t>
      </w:r>
    </w:p>
    <w:p w:rsidR="003218DB" w:rsidRPr="003937C6" w:rsidRDefault="00632BB4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Работа в парах:</w:t>
      </w:r>
      <w:r w:rsidR="003218DB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- Работам в технике коллаж.</w:t>
      </w:r>
    </w:p>
    <w:p w:rsidR="00632BB4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>Коллаж (с французского языка переводится как «наклеивание»), это произведение в смешанной технике – рисование и аппликация, это целое изображение, составленное из фрагментов других изображений.</w:t>
      </w:r>
    </w:p>
    <w:p w:rsidR="003218DB" w:rsidRPr="003937C6" w:rsidRDefault="00632BB4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>тапы работы</w:t>
      </w:r>
      <w:r w:rsidR="003218DB" w:rsidRPr="003937C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18DB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выбор темы плаката «Чистота планеты», «Чистота воды», «Защита леса», «Предостережение от пожара» и т.д. </w:t>
      </w:r>
    </w:p>
    <w:p w:rsidR="003218DB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определите, где будет </w:t>
      </w:r>
      <w:r w:rsidR="00AA2D66" w:rsidRPr="003937C6">
        <w:rPr>
          <w:rFonts w:ascii="Times New Roman" w:hAnsi="Times New Roman" w:cs="Times New Roman"/>
          <w:color w:val="000000"/>
          <w:sz w:val="28"/>
          <w:szCs w:val="28"/>
        </w:rPr>
        <w:t>применяться плакат</w:t>
      </w:r>
      <w:r w:rsidRPr="003937C6">
        <w:rPr>
          <w:rFonts w:ascii="Times New Roman" w:hAnsi="Times New Roman" w:cs="Times New Roman"/>
          <w:color w:val="000000"/>
          <w:sz w:val="28"/>
          <w:szCs w:val="28"/>
        </w:rPr>
        <w:t>, его цель;</w:t>
      </w:r>
    </w:p>
    <w:p w:rsidR="003218DB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- выберите для себя более конкретный сюжет, который будет раскрывать смысл плаката (что будет изображено на плакате, какой силуэт, какая центральная фигура, главный предмет)</w:t>
      </w:r>
    </w:p>
    <w:p w:rsidR="003218DB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- выбираем материал и технику выполнения,</w:t>
      </w:r>
    </w:p>
    <w:p w:rsidR="003218DB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- делаем набросок, разрабатываем композицию; </w:t>
      </w:r>
    </w:p>
    <w:p w:rsidR="003218DB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- продумываем текст (заголовок), шрифт, расположение на листе; </w:t>
      </w:r>
    </w:p>
    <w:p w:rsidR="001033B3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- цветовое решение (выбор основного цвета, в зависимости от того, с каким цветом ассоциируется данная тема плаката). </w:t>
      </w:r>
    </w:p>
    <w:p w:rsidR="001033B3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Подбор дополнительных цветов (их не должно быть много: 3 – 4 цвета). Для обводки лучше делать контур чёрным. </w:t>
      </w:r>
    </w:p>
    <w:p w:rsidR="00AA2D66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>ПАМЯТКА по теме «Плакат» Плака</w:t>
      </w:r>
      <w:r w:rsidR="001033B3" w:rsidRPr="003937C6">
        <w:rPr>
          <w:rFonts w:ascii="Times New Roman" w:hAnsi="Times New Roman" w:cs="Times New Roman"/>
          <w:color w:val="000000"/>
          <w:sz w:val="28"/>
          <w:szCs w:val="28"/>
        </w:rPr>
        <w:t>т (от французского слова «плакат</w:t>
      </w: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» – «объявление», «афиша») – разновидность графики. </w:t>
      </w:r>
      <w:r w:rsidR="00AA2D66" w:rsidRPr="003937C6">
        <w:rPr>
          <w:rFonts w:ascii="Times New Roman" w:hAnsi="Times New Roman" w:cs="Times New Roman"/>
          <w:color w:val="000000"/>
          <w:sz w:val="28"/>
          <w:szCs w:val="28"/>
        </w:rPr>
        <w:t>Это понятное</w:t>
      </w: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и броское изображение на крупном листе бумаги с кратким текстом. </w:t>
      </w:r>
    </w:p>
    <w:p w:rsidR="00AA2D66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>Цели плаката: - агитация, реклама, пропаганда, информация, обучение и инструктаж. Особенности восприятия плаката:</w:t>
      </w:r>
    </w:p>
    <w:p w:rsidR="00AA2D66" w:rsidRPr="003937C6" w:rsidRDefault="00AA2D66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>- смысл понятен сразу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                                </w:t>
      </w:r>
    </w:p>
    <w:p w:rsidR="00AA2D66" w:rsidRPr="003937C6" w:rsidRDefault="00AA2D66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> - легко запоминается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                             </w:t>
      </w:r>
    </w:p>
    <w:p w:rsidR="00AA2D66" w:rsidRPr="003937C6" w:rsidRDefault="00AA2D66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>ривлекает внимание.                           </w:t>
      </w:r>
    </w:p>
    <w:p w:rsidR="00AA2D66" w:rsidRPr="003937C6" w:rsidRDefault="00AA2D66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="00C1053D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зображение и текст – одно целое. </w:t>
      </w:r>
    </w:p>
    <w:p w:rsidR="00AA2D66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создания плаката: </w:t>
      </w:r>
      <w:r w:rsidR="00AA2D66" w:rsidRPr="003937C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937C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2D66" w:rsidRPr="003937C6">
        <w:rPr>
          <w:rFonts w:ascii="Times New Roman" w:hAnsi="Times New Roman" w:cs="Times New Roman"/>
          <w:color w:val="000000"/>
          <w:sz w:val="28"/>
          <w:szCs w:val="28"/>
        </w:rPr>
        <w:t>контрастность, мало красок, четкое</w:t>
      </w: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AA2D66"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ыделение композиционного центра, внимание на центральную фигуру, обобщённые </w:t>
      </w:r>
      <w:r w:rsidR="00AA2D66" w:rsidRPr="003937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формы предметов, отсутствие деталей, </w:t>
      </w:r>
      <w:r w:rsidRPr="003937C6">
        <w:rPr>
          <w:rFonts w:ascii="Times New Roman" w:hAnsi="Times New Roman" w:cs="Times New Roman"/>
          <w:color w:val="000000"/>
          <w:sz w:val="28"/>
          <w:szCs w:val="28"/>
        </w:rPr>
        <w:t xml:space="preserve">стиль шрифта (текст краткий, легко читается). </w:t>
      </w:r>
    </w:p>
    <w:p w:rsidR="007479BB" w:rsidRPr="003937C6" w:rsidRDefault="007479BB" w:rsidP="00393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053D" w:rsidRPr="003937C6" w:rsidRDefault="00C1053D" w:rsidP="003937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053D" w:rsidRPr="003937C6" w:rsidSect="00C1053D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07" w:rsidRDefault="00793707" w:rsidP="003937C6">
      <w:pPr>
        <w:spacing w:after="0" w:line="240" w:lineRule="auto"/>
      </w:pPr>
      <w:r>
        <w:separator/>
      </w:r>
    </w:p>
  </w:endnote>
  <w:endnote w:type="continuationSeparator" w:id="0">
    <w:p w:rsidR="00793707" w:rsidRDefault="00793707" w:rsidP="0039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815411"/>
      <w:docPartObj>
        <w:docPartGallery w:val="Page Numbers (Bottom of Page)"/>
        <w:docPartUnique/>
      </w:docPartObj>
    </w:sdtPr>
    <w:sdtContent>
      <w:p w:rsidR="003937C6" w:rsidRDefault="003937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937C6" w:rsidRDefault="003937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07" w:rsidRDefault="00793707" w:rsidP="003937C6">
      <w:pPr>
        <w:spacing w:after="0" w:line="240" w:lineRule="auto"/>
      </w:pPr>
      <w:r>
        <w:separator/>
      </w:r>
    </w:p>
  </w:footnote>
  <w:footnote w:type="continuationSeparator" w:id="0">
    <w:p w:rsidR="00793707" w:rsidRDefault="00793707" w:rsidP="00393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D7215"/>
    <w:multiLevelType w:val="hybridMultilevel"/>
    <w:tmpl w:val="B400E8FE"/>
    <w:lvl w:ilvl="0" w:tplc="837EE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52"/>
    <w:rsid w:val="001033B3"/>
    <w:rsid w:val="00295224"/>
    <w:rsid w:val="002A7CD6"/>
    <w:rsid w:val="003218DB"/>
    <w:rsid w:val="003937C6"/>
    <w:rsid w:val="00632BB4"/>
    <w:rsid w:val="007479BB"/>
    <w:rsid w:val="00793707"/>
    <w:rsid w:val="009922C7"/>
    <w:rsid w:val="00AA2D66"/>
    <w:rsid w:val="00C1053D"/>
    <w:rsid w:val="00C8211E"/>
    <w:rsid w:val="00E15926"/>
    <w:rsid w:val="00F6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447E0-E8CC-4D09-8B9E-8A287B12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5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52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7C6"/>
  </w:style>
  <w:style w:type="paragraph" w:styleId="a7">
    <w:name w:val="footer"/>
    <w:basedOn w:val="a"/>
    <w:link w:val="a8"/>
    <w:uiPriority w:val="99"/>
    <w:unhideWhenUsed/>
    <w:rsid w:val="0039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kab44</dc:creator>
  <cp:keywords/>
  <dc:description/>
  <cp:lastModifiedBy>kab44</cp:lastModifiedBy>
  <cp:revision>5</cp:revision>
  <dcterms:created xsi:type="dcterms:W3CDTF">2018-04-09T10:35:00Z</dcterms:created>
  <dcterms:modified xsi:type="dcterms:W3CDTF">2018-04-11T03:34:00Z</dcterms:modified>
</cp:coreProperties>
</file>